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5"/>
        <w:gridCol w:w="4865"/>
      </w:tblGrid>
      <w:tr w:rsidR="00CC245F" w:rsidRPr="00996716" w:rsidTr="00CC245F">
        <w:trPr>
          <w:trHeight w:val="391"/>
        </w:trPr>
        <w:tc>
          <w:tcPr>
            <w:tcW w:w="10440" w:type="dxa"/>
            <w:gridSpan w:val="2"/>
            <w:shd w:val="clear" w:color="auto" w:fill="auto"/>
          </w:tcPr>
          <w:p w:rsidR="00CC245F" w:rsidRDefault="00CC245F" w:rsidP="00CC24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Definition Key Development Partner (KDP): </w:t>
            </w:r>
            <w:r w:rsidRPr="00CC245F">
              <w:rPr>
                <w:rFonts w:ascii="Arial" w:hAnsi="Arial" w:cs="Arial"/>
              </w:rPr>
              <w:t>A KDP is typically a processor in the country of origin that sources products from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C245F">
              <w:rPr>
                <w:rFonts w:ascii="Arial" w:hAnsi="Arial" w:cs="Arial"/>
              </w:rPr>
              <w:t>a group of farmers under an Internal Control System (I</w:t>
            </w:r>
            <w:r>
              <w:rPr>
                <w:rFonts w:ascii="Arial" w:hAnsi="Arial" w:cs="Arial"/>
              </w:rPr>
              <w:t>C</w:t>
            </w:r>
            <w:r w:rsidRPr="00CC245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="00836E90">
              <w:rPr>
                <w:rFonts w:ascii="Arial" w:hAnsi="Arial" w:cs="Arial"/>
                <w:b/>
              </w:rPr>
              <w:t>.</w:t>
            </w:r>
          </w:p>
          <w:p w:rsidR="00836E90" w:rsidRDefault="00836E90" w:rsidP="00CC245F">
            <w:pPr>
              <w:rPr>
                <w:rFonts w:ascii="Arial" w:hAnsi="Arial" w:cs="Arial"/>
                <w:b/>
              </w:rPr>
            </w:pPr>
          </w:p>
          <w:p w:rsidR="00836E90" w:rsidRDefault="00836E90" w:rsidP="00CC24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note: The KDP is responsible for the proper distribution of the Social Premium to the farmers and needs to actively support the Fair Trade idea. Furthermore, the KDP is responsible for </w:t>
            </w:r>
            <w:r w:rsidR="00501DE5">
              <w:rPr>
                <w:rFonts w:ascii="Arial" w:hAnsi="Arial" w:cs="Arial"/>
                <w:b/>
              </w:rPr>
              <w:t xml:space="preserve">supporting the development project, distributing the Social Premium per the Community Development Proposal and pay out the Fair Price Premium as received by </w:t>
            </w:r>
            <w:proofErr w:type="spellStart"/>
            <w:r w:rsidR="00501DE5">
              <w:rPr>
                <w:rFonts w:ascii="Arial" w:hAnsi="Arial" w:cs="Arial"/>
                <w:b/>
              </w:rPr>
              <w:t>FairTSA</w:t>
            </w:r>
            <w:proofErr w:type="spellEnd"/>
            <w:r w:rsidR="00501DE5">
              <w:rPr>
                <w:rFonts w:ascii="Arial" w:hAnsi="Arial" w:cs="Arial"/>
                <w:b/>
              </w:rPr>
              <w:t xml:space="preserve"> licensed buyers</w:t>
            </w:r>
            <w:r>
              <w:rPr>
                <w:rFonts w:ascii="Arial" w:hAnsi="Arial" w:cs="Arial"/>
                <w:b/>
              </w:rPr>
              <w:t>.</w:t>
            </w:r>
          </w:p>
          <w:p w:rsidR="00836E90" w:rsidRPr="00CC245F" w:rsidRDefault="00836E90" w:rsidP="00CC245F">
            <w:pPr>
              <w:rPr>
                <w:rFonts w:ascii="Arial" w:hAnsi="Arial" w:cs="Arial"/>
              </w:rPr>
            </w:pPr>
          </w:p>
        </w:tc>
      </w:tr>
      <w:tr w:rsidR="0000625E" w:rsidRPr="00996716" w:rsidTr="00E408A9">
        <w:trPr>
          <w:trHeight w:val="391"/>
        </w:trPr>
        <w:tc>
          <w:tcPr>
            <w:tcW w:w="10440" w:type="dxa"/>
            <w:gridSpan w:val="2"/>
            <w:shd w:val="pct5" w:color="auto" w:fill="auto"/>
          </w:tcPr>
          <w:p w:rsidR="0000625E" w:rsidRPr="0000625E" w:rsidRDefault="0000625E" w:rsidP="002742D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25E">
              <w:rPr>
                <w:rFonts w:ascii="Arial" w:hAnsi="Arial" w:cs="Arial"/>
                <w:b/>
                <w:sz w:val="28"/>
                <w:szCs w:val="28"/>
              </w:rPr>
              <w:t>Gen</w:t>
            </w: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00625E">
              <w:rPr>
                <w:rFonts w:ascii="Arial" w:hAnsi="Arial" w:cs="Arial"/>
                <w:b/>
                <w:sz w:val="28"/>
                <w:szCs w:val="28"/>
              </w:rPr>
              <w:t>ral Information</w:t>
            </w:r>
          </w:p>
        </w:tc>
      </w:tr>
      <w:tr w:rsidR="00830A5F" w:rsidRPr="00996716" w:rsidTr="00E408A9">
        <w:trPr>
          <w:trHeight w:val="391"/>
        </w:trPr>
        <w:tc>
          <w:tcPr>
            <w:tcW w:w="10440" w:type="dxa"/>
            <w:gridSpan w:val="2"/>
            <w:shd w:val="pct5" w:color="auto" w:fill="auto"/>
          </w:tcPr>
          <w:p w:rsidR="00830A5F" w:rsidRPr="00996716" w:rsidRDefault="00830A5F" w:rsidP="00CC245F">
            <w:pPr>
              <w:numPr>
                <w:ilvl w:val="1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Information</w:t>
            </w:r>
          </w:p>
        </w:tc>
      </w:tr>
      <w:tr w:rsidR="00830A5F" w:rsidRPr="00996716" w:rsidTr="00E408A9">
        <w:trPr>
          <w:trHeight w:val="391"/>
        </w:trPr>
        <w:tc>
          <w:tcPr>
            <w:tcW w:w="5575" w:type="dxa"/>
          </w:tcPr>
          <w:p w:rsidR="00830A5F" w:rsidRDefault="00830A5F" w:rsidP="00935695">
            <w:pPr>
              <w:rPr>
                <w:rFonts w:ascii="Arial" w:hAnsi="Arial" w:cs="Arial"/>
                <w:b/>
              </w:rPr>
            </w:pPr>
            <w:r w:rsidRPr="00996716">
              <w:rPr>
                <w:rFonts w:ascii="Arial" w:hAnsi="Arial" w:cs="Arial"/>
                <w:b/>
              </w:rPr>
              <w:t>Name:</w:t>
            </w:r>
          </w:p>
          <w:p w:rsidR="00830A5F" w:rsidRDefault="00830A5F" w:rsidP="00935695">
            <w:pPr>
              <w:rPr>
                <w:rFonts w:ascii="Arial" w:hAnsi="Arial" w:cs="Arial"/>
                <w:b/>
              </w:rPr>
            </w:pPr>
          </w:p>
          <w:p w:rsidR="00830A5F" w:rsidRPr="00996716" w:rsidRDefault="00830A5F" w:rsidP="00935695">
            <w:pPr>
              <w:rPr>
                <w:rFonts w:ascii="Arial" w:hAnsi="Arial" w:cs="Arial"/>
                <w:b/>
              </w:rPr>
            </w:pPr>
          </w:p>
        </w:tc>
        <w:tc>
          <w:tcPr>
            <w:tcW w:w="4865" w:type="dxa"/>
          </w:tcPr>
          <w:p w:rsidR="00830A5F" w:rsidRPr="00996716" w:rsidRDefault="00830A5F" w:rsidP="00935695">
            <w:pPr>
              <w:rPr>
                <w:rFonts w:ascii="Arial" w:hAnsi="Arial" w:cs="Arial"/>
                <w:b/>
              </w:rPr>
            </w:pPr>
            <w:r w:rsidRPr="00996716">
              <w:rPr>
                <w:rFonts w:ascii="Arial" w:hAnsi="Arial" w:cs="Arial"/>
                <w:b/>
              </w:rPr>
              <w:t>Client Number:</w:t>
            </w:r>
          </w:p>
        </w:tc>
      </w:tr>
      <w:tr w:rsidR="00830A5F" w:rsidRPr="00EE7C9E" w:rsidTr="00E408A9">
        <w:tc>
          <w:tcPr>
            <w:tcW w:w="5575" w:type="dxa"/>
          </w:tcPr>
          <w:p w:rsidR="00830A5F" w:rsidRPr="00EE7C9E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  <w:r w:rsidRPr="00EE7C9E"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  <w:p w:rsidR="00830A5F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A5F" w:rsidRPr="00EE7C9E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:rsidR="00830A5F" w:rsidRPr="00EE7C9E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  <w:r w:rsidRPr="00EE7C9E">
              <w:rPr>
                <w:rFonts w:ascii="Arial" w:hAnsi="Arial" w:cs="Arial"/>
                <w:sz w:val="22"/>
                <w:szCs w:val="22"/>
              </w:rPr>
              <w:t xml:space="preserve">Phone: </w:t>
            </w:r>
          </w:p>
          <w:p w:rsidR="00830A5F" w:rsidRPr="00EE7C9E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A5F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  <w:r w:rsidRPr="00EE7C9E">
              <w:rPr>
                <w:rFonts w:ascii="Arial" w:hAnsi="Arial" w:cs="Arial"/>
                <w:sz w:val="22"/>
                <w:szCs w:val="22"/>
              </w:rPr>
              <w:t>Cell phone: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0A5F" w:rsidRPr="00EE7C9E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A5F" w:rsidRPr="00EE7C9E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A5F" w:rsidRPr="00EE7C9E" w:rsidTr="00E408A9">
        <w:tc>
          <w:tcPr>
            <w:tcW w:w="5575" w:type="dxa"/>
          </w:tcPr>
          <w:p w:rsidR="00830A5F" w:rsidRPr="00EE7C9E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  <w:r w:rsidRPr="00EE7C9E">
              <w:rPr>
                <w:rFonts w:ascii="Arial" w:hAnsi="Arial" w:cs="Arial"/>
                <w:sz w:val="22"/>
                <w:szCs w:val="22"/>
              </w:rPr>
              <w:t>Zip Code and Town:</w:t>
            </w:r>
          </w:p>
          <w:p w:rsidR="00830A5F" w:rsidRPr="00EE7C9E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:rsidR="00830A5F" w:rsidRPr="00EE7C9E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  <w:r w:rsidRPr="00EE7C9E">
              <w:rPr>
                <w:rFonts w:ascii="Arial" w:hAnsi="Arial" w:cs="Arial"/>
                <w:sz w:val="22"/>
                <w:szCs w:val="22"/>
              </w:rPr>
              <w:t>Fax:</w:t>
            </w:r>
            <w:r>
              <w:rPr>
                <w:rFonts w:ascii="Arial" w:hAnsi="Arial" w:cs="Arial"/>
                <w:sz w:val="22"/>
                <w:szCs w:val="22"/>
              </w:rPr>
              <w:t xml:space="preserve"> None</w:t>
            </w:r>
          </w:p>
          <w:p w:rsidR="00830A5F" w:rsidRPr="00EE7C9E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A5F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  <w:r w:rsidRPr="00EE7C9E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830A5F" w:rsidRPr="00EE7C9E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A5F" w:rsidRPr="002E768D" w:rsidTr="00E408A9">
        <w:tblPrEx>
          <w:tblCellMar>
            <w:left w:w="70" w:type="dxa"/>
            <w:right w:w="70" w:type="dxa"/>
          </w:tblCellMar>
        </w:tblPrEx>
        <w:trPr>
          <w:cantSplit/>
          <w:trHeight w:val="949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5F" w:rsidRPr="002E768D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  <w:r w:rsidRPr="002E768D">
              <w:rPr>
                <w:rFonts w:ascii="Arial" w:hAnsi="Arial" w:cs="Arial"/>
                <w:sz w:val="22"/>
                <w:szCs w:val="22"/>
              </w:rPr>
              <w:t>State/Province/Region</w:t>
            </w:r>
          </w:p>
          <w:p w:rsidR="00830A5F" w:rsidRPr="002E768D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5F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  <w:r w:rsidRPr="002E768D">
              <w:rPr>
                <w:rFonts w:ascii="Arial" w:hAnsi="Arial" w:cs="Arial"/>
                <w:sz w:val="22"/>
                <w:szCs w:val="22"/>
              </w:rPr>
              <w:t>Country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30A5F" w:rsidRPr="002E768D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A5F" w:rsidRPr="009D2FAF" w:rsidTr="00E408A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5F" w:rsidRDefault="00830A5F" w:rsidP="0093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for organic and Fair Trade program manager with phone numbers, e-mail,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, (if different from above): </w:t>
            </w:r>
          </w:p>
          <w:p w:rsidR="00830A5F" w:rsidRDefault="00830A5F" w:rsidP="00935695">
            <w:pPr>
              <w:rPr>
                <w:rFonts w:ascii="Arial" w:hAnsi="Arial" w:cs="Arial"/>
              </w:rPr>
            </w:pPr>
          </w:p>
          <w:p w:rsidR="00830A5F" w:rsidRPr="00B94C37" w:rsidRDefault="00830A5F" w:rsidP="00935695">
            <w:pPr>
              <w:rPr>
                <w:rFonts w:ascii="Arial" w:hAnsi="Arial" w:cs="Arial"/>
              </w:rPr>
            </w:pPr>
          </w:p>
        </w:tc>
      </w:tr>
      <w:tr w:rsidR="005F131C" w:rsidRPr="009D2FAF" w:rsidTr="00E408A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1C" w:rsidRDefault="005F131C" w:rsidP="0093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for General Manager, CEO:</w:t>
            </w:r>
          </w:p>
          <w:p w:rsidR="005F131C" w:rsidRDefault="005F131C" w:rsidP="00935695">
            <w:pPr>
              <w:rPr>
                <w:rFonts w:ascii="Arial" w:hAnsi="Arial" w:cs="Arial"/>
              </w:rPr>
            </w:pPr>
          </w:p>
          <w:p w:rsidR="005F131C" w:rsidRDefault="005F131C" w:rsidP="00935695">
            <w:pPr>
              <w:rPr>
                <w:rFonts w:ascii="Arial" w:hAnsi="Arial" w:cs="Arial"/>
              </w:rPr>
            </w:pPr>
          </w:p>
          <w:p w:rsidR="005F131C" w:rsidRDefault="005F131C" w:rsidP="00935695">
            <w:pPr>
              <w:rPr>
                <w:rFonts w:ascii="Arial" w:hAnsi="Arial" w:cs="Arial"/>
              </w:rPr>
            </w:pPr>
          </w:p>
          <w:p w:rsidR="005F131C" w:rsidRDefault="005F131C" w:rsidP="00935695">
            <w:pPr>
              <w:rPr>
                <w:rFonts w:ascii="Arial" w:hAnsi="Arial" w:cs="Arial"/>
              </w:rPr>
            </w:pPr>
          </w:p>
        </w:tc>
      </w:tr>
      <w:tr w:rsidR="005F131C" w:rsidRPr="009D2FAF" w:rsidTr="00E408A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1C" w:rsidRDefault="005F131C" w:rsidP="0093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for Sales Person (s):</w:t>
            </w:r>
          </w:p>
          <w:p w:rsidR="005F131C" w:rsidRDefault="005F131C" w:rsidP="00935695">
            <w:pPr>
              <w:rPr>
                <w:rFonts w:ascii="Arial" w:hAnsi="Arial" w:cs="Arial"/>
              </w:rPr>
            </w:pPr>
          </w:p>
          <w:p w:rsidR="005F131C" w:rsidRDefault="005F131C" w:rsidP="00935695">
            <w:pPr>
              <w:rPr>
                <w:rFonts w:ascii="Arial" w:hAnsi="Arial" w:cs="Arial"/>
              </w:rPr>
            </w:pPr>
          </w:p>
          <w:p w:rsidR="005F131C" w:rsidRDefault="005F131C" w:rsidP="00935695">
            <w:pPr>
              <w:rPr>
                <w:rFonts w:ascii="Arial" w:hAnsi="Arial" w:cs="Arial"/>
              </w:rPr>
            </w:pPr>
          </w:p>
          <w:p w:rsidR="005F131C" w:rsidRDefault="005F131C" w:rsidP="00935695">
            <w:pPr>
              <w:rPr>
                <w:rFonts w:ascii="Arial" w:hAnsi="Arial" w:cs="Arial"/>
              </w:rPr>
            </w:pPr>
          </w:p>
        </w:tc>
      </w:tr>
      <w:tr w:rsidR="00830A5F" w:rsidRPr="009F3B40" w:rsidTr="00E408A9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830A5F" w:rsidRPr="009F3B40" w:rsidRDefault="00830A5F" w:rsidP="00476DD7">
            <w:pPr>
              <w:jc w:val="center"/>
              <w:rPr>
                <w:rFonts w:ascii="Arial" w:hAnsi="Arial" w:cs="Arial"/>
                <w:b/>
              </w:rPr>
            </w:pPr>
            <w:r w:rsidRPr="009F3B40">
              <w:rPr>
                <w:rFonts w:ascii="Arial" w:hAnsi="Arial" w:cs="Arial"/>
                <w:b/>
              </w:rPr>
              <w:lastRenderedPageBreak/>
              <w:t>1.2 Certificate Holder</w:t>
            </w:r>
          </w:p>
        </w:tc>
      </w:tr>
      <w:tr w:rsidR="00675A6A" w:rsidRPr="009F3B40" w:rsidTr="00E408A9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5A6A" w:rsidRPr="009F3B40" w:rsidRDefault="00AA5D2F" w:rsidP="0093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address of</w:t>
            </w:r>
            <w:r w:rsidR="00675A6A" w:rsidRPr="009F3B40">
              <w:rPr>
                <w:rFonts w:ascii="Arial" w:hAnsi="Arial" w:cs="Arial"/>
              </w:rPr>
              <w:t xml:space="preserve"> entity in whose name the certificate should be issued:  </w:t>
            </w:r>
          </w:p>
          <w:p w:rsidR="00675A6A" w:rsidRDefault="00675A6A" w:rsidP="00935695">
            <w:pPr>
              <w:pStyle w:val="Header"/>
              <w:rPr>
                <w:rFonts w:ascii="Arial" w:hAnsi="Arial" w:cs="Arial"/>
              </w:rPr>
            </w:pPr>
          </w:p>
          <w:p w:rsidR="00675A6A" w:rsidRPr="009F3B40" w:rsidRDefault="00675A6A" w:rsidP="00935695">
            <w:pPr>
              <w:pStyle w:val="Header"/>
              <w:rPr>
                <w:rFonts w:ascii="Arial" w:hAnsi="Arial" w:cs="Arial"/>
              </w:rPr>
            </w:pPr>
          </w:p>
        </w:tc>
      </w:tr>
      <w:tr w:rsidR="00675A6A" w:rsidRPr="009F3B40" w:rsidTr="00E408A9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675A6A" w:rsidRPr="00675A6A" w:rsidRDefault="007F4CD4" w:rsidP="00476D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 Organic C</w:t>
            </w:r>
            <w:r w:rsidR="00675A6A" w:rsidRPr="00675A6A">
              <w:rPr>
                <w:rFonts w:ascii="Arial" w:hAnsi="Arial" w:cs="Arial"/>
                <w:b/>
              </w:rPr>
              <w:t>ertification</w:t>
            </w:r>
          </w:p>
        </w:tc>
      </w:tr>
      <w:tr w:rsidR="00675A6A" w:rsidRPr="009F3B40" w:rsidTr="00E408A9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5A6A" w:rsidRDefault="00684093" w:rsidP="007F4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</w:t>
            </w:r>
            <w:r w:rsidR="007F4CD4">
              <w:rPr>
                <w:rFonts w:ascii="Arial" w:hAnsi="Arial" w:cs="Arial"/>
              </w:rPr>
              <w:t>operation</w:t>
            </w:r>
            <w:r>
              <w:rPr>
                <w:rFonts w:ascii="Arial" w:hAnsi="Arial" w:cs="Arial"/>
              </w:rPr>
              <w:t xml:space="preserve"> certified</w:t>
            </w:r>
            <w:r w:rsidR="00AB7444">
              <w:rPr>
                <w:rFonts w:ascii="Arial" w:hAnsi="Arial" w:cs="Arial"/>
              </w:rPr>
              <w:t xml:space="preserve"> organic?</w:t>
            </w:r>
            <w:r w:rsidR="00AB7444" w:rsidRPr="00ED0C04">
              <w:rPr>
                <w:rFonts w:ascii="Arial" w:hAnsi="Arial" w:cs="Arial"/>
                <w:bCs/>
              </w:rPr>
              <w:t xml:space="preserve"> </w:t>
            </w:r>
            <w:r w:rsidR="00AB7444">
              <w:rPr>
                <w:rFonts w:ascii="Arial" w:hAnsi="Arial" w:cs="Arial"/>
                <w:bCs/>
              </w:rPr>
              <w:t xml:space="preserve">    </w:t>
            </w:r>
            <w:r w:rsidR="00AB7444" w:rsidRPr="00ED0C04">
              <w:rPr>
                <w:rFonts w:ascii="Arial" w:hAnsi="Arial" w:cs="Arial"/>
                <w:bCs/>
              </w:rPr>
              <w:t xml:space="preserve">Yes □ No </w:t>
            </w:r>
            <w:r w:rsidR="00AB7444" w:rsidRPr="00ED0C04">
              <w:rPr>
                <w:rFonts w:ascii="Arial" w:hAnsi="Arial" w:cs="Arial"/>
              </w:rPr>
              <w:t>□</w:t>
            </w:r>
            <w:r w:rsidR="00AB7444" w:rsidRPr="00ED0C04">
              <w:rPr>
                <w:rFonts w:ascii="Arial" w:hAnsi="Arial" w:cs="Arial"/>
                <w:bCs/>
              </w:rPr>
              <w:t xml:space="preserve">  </w:t>
            </w:r>
            <w:r w:rsidR="00AB7444" w:rsidRPr="00ED0C04">
              <w:rPr>
                <w:rFonts w:ascii="Arial" w:hAnsi="Arial" w:cs="Arial"/>
              </w:rPr>
              <w:t xml:space="preserve"> </w:t>
            </w:r>
          </w:p>
        </w:tc>
      </w:tr>
      <w:tr w:rsidR="00675A6A" w:rsidRPr="009F3B40" w:rsidTr="00E408A9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5A6A" w:rsidRDefault="00AB7444" w:rsidP="0093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the contact information of the organic certifier and the name of the representative in charge:</w:t>
            </w:r>
          </w:p>
          <w:p w:rsidR="00AB7444" w:rsidRDefault="00AB7444" w:rsidP="00935695">
            <w:pPr>
              <w:rPr>
                <w:rFonts w:ascii="Arial" w:hAnsi="Arial" w:cs="Arial"/>
              </w:rPr>
            </w:pPr>
          </w:p>
          <w:p w:rsidR="0000625E" w:rsidRDefault="0000625E" w:rsidP="00935695">
            <w:pPr>
              <w:rPr>
                <w:rFonts w:ascii="Arial" w:hAnsi="Arial" w:cs="Arial"/>
              </w:rPr>
            </w:pPr>
          </w:p>
          <w:p w:rsidR="0000625E" w:rsidRPr="009F3B40" w:rsidRDefault="0000625E" w:rsidP="00935695">
            <w:pPr>
              <w:rPr>
                <w:rFonts w:ascii="Arial" w:hAnsi="Arial" w:cs="Arial"/>
              </w:rPr>
            </w:pPr>
          </w:p>
        </w:tc>
      </w:tr>
    </w:tbl>
    <w:p w:rsidR="00935695" w:rsidRPr="00935695" w:rsidRDefault="00935695" w:rsidP="00935695">
      <w:pPr>
        <w:rPr>
          <w:vanish/>
        </w:rPr>
      </w:pPr>
    </w:p>
    <w:tbl>
      <w:tblPr>
        <w:tblW w:w="1044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1"/>
        <w:gridCol w:w="6211"/>
      </w:tblGrid>
      <w:tr w:rsidR="00674269" w:rsidRPr="00935695" w:rsidTr="005650CD">
        <w:tc>
          <w:tcPr>
            <w:tcW w:w="10442" w:type="dxa"/>
            <w:gridSpan w:val="2"/>
            <w:shd w:val="pct5" w:color="auto" w:fill="auto"/>
          </w:tcPr>
          <w:p w:rsidR="00674269" w:rsidRPr="0000625E" w:rsidRDefault="00DB33DA" w:rsidP="00DB33D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Raw Product Supply </w:t>
            </w:r>
          </w:p>
        </w:tc>
      </w:tr>
      <w:tr w:rsidR="00830A5F" w:rsidRPr="00935695" w:rsidTr="005650CD">
        <w:tc>
          <w:tcPr>
            <w:tcW w:w="10442" w:type="dxa"/>
            <w:gridSpan w:val="2"/>
            <w:shd w:val="clear" w:color="auto" w:fill="auto"/>
          </w:tcPr>
          <w:p w:rsidR="00830A5F" w:rsidRPr="00935695" w:rsidRDefault="00830A5F" w:rsidP="00836E90">
            <w:pPr>
              <w:rPr>
                <w:rFonts w:ascii="Arial" w:hAnsi="Arial" w:cs="Arial"/>
              </w:rPr>
            </w:pPr>
            <w:r w:rsidRPr="00935695">
              <w:rPr>
                <w:rFonts w:ascii="Arial" w:hAnsi="Arial" w:cs="Arial"/>
              </w:rPr>
              <w:t xml:space="preserve">What is the </w:t>
            </w:r>
            <w:r w:rsidR="00A14E5F" w:rsidRPr="00935695">
              <w:rPr>
                <w:rFonts w:ascii="Arial" w:hAnsi="Arial" w:cs="Arial"/>
              </w:rPr>
              <w:t>acreage</w:t>
            </w:r>
            <w:r w:rsidR="00A14E5F">
              <w:rPr>
                <w:rFonts w:ascii="Arial" w:hAnsi="Arial" w:cs="Arial"/>
              </w:rPr>
              <w:t>/</w:t>
            </w:r>
            <w:r w:rsidR="007F4CD4">
              <w:rPr>
                <w:rFonts w:ascii="Arial" w:hAnsi="Arial" w:cs="Arial"/>
              </w:rPr>
              <w:t xml:space="preserve">no. of </w:t>
            </w:r>
            <w:r w:rsidRPr="00935695">
              <w:rPr>
                <w:rFonts w:ascii="Arial" w:hAnsi="Arial" w:cs="Arial"/>
              </w:rPr>
              <w:t>hectares</w:t>
            </w:r>
            <w:r w:rsidR="00A14E5F">
              <w:rPr>
                <w:rFonts w:ascii="Arial" w:hAnsi="Arial" w:cs="Arial"/>
              </w:rPr>
              <w:t xml:space="preserve"> </w:t>
            </w:r>
            <w:r w:rsidR="00836E90">
              <w:rPr>
                <w:rFonts w:ascii="Arial" w:hAnsi="Arial" w:cs="Arial"/>
              </w:rPr>
              <w:t xml:space="preserve">the KDP sources products from (rough estimate is </w:t>
            </w:r>
            <w:proofErr w:type="gramStart"/>
            <w:r w:rsidR="00836E90">
              <w:rPr>
                <w:rFonts w:ascii="Arial" w:hAnsi="Arial" w:cs="Arial"/>
              </w:rPr>
              <w:t>ok):</w:t>
            </w:r>
            <w:proofErr w:type="gramEnd"/>
          </w:p>
        </w:tc>
      </w:tr>
      <w:tr w:rsidR="00DB33DA" w:rsidRPr="00935695" w:rsidTr="005650CD">
        <w:tc>
          <w:tcPr>
            <w:tcW w:w="10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33DA" w:rsidRDefault="00DB33DA" w:rsidP="00AB7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attach a list of all supplying farmers with the application.</w:t>
            </w:r>
          </w:p>
        </w:tc>
      </w:tr>
      <w:tr w:rsidR="00C730DC" w:rsidRPr="00935695" w:rsidTr="005650CD">
        <w:tc>
          <w:tcPr>
            <w:tcW w:w="10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30DC" w:rsidRDefault="00C730DC" w:rsidP="00C73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in detail the setup of the company connection with the farmer. Include the following: are written contracts between the processor and the farmers in place? Is the agreement exclusive or are farmers free to sell to other buyers?</w:t>
            </w:r>
          </w:p>
          <w:p w:rsidR="00C730DC" w:rsidRDefault="00C730DC" w:rsidP="00C73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any special arrangements in detail, such as</w:t>
            </w:r>
            <w:r w:rsidR="00AA5D2F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="00AA5D2F">
              <w:rPr>
                <w:rFonts w:ascii="Arial" w:hAnsi="Arial" w:cs="Arial"/>
              </w:rPr>
              <w:t>renting” coconut trees or any other special arrangements that are helpful in assessing the feasibility of Fair Trade certification.</w:t>
            </w:r>
          </w:p>
          <w:p w:rsidR="00C730DC" w:rsidRDefault="00C730DC" w:rsidP="00C730DC">
            <w:pPr>
              <w:rPr>
                <w:rFonts w:ascii="Arial" w:hAnsi="Arial" w:cs="Arial"/>
              </w:rPr>
            </w:pPr>
          </w:p>
          <w:p w:rsidR="00C730DC" w:rsidRDefault="00C730DC" w:rsidP="00C730DC">
            <w:pPr>
              <w:rPr>
                <w:rFonts w:ascii="Arial" w:hAnsi="Arial" w:cs="Arial"/>
              </w:rPr>
            </w:pPr>
          </w:p>
          <w:p w:rsidR="00C730DC" w:rsidRPr="00935695" w:rsidRDefault="00C730DC" w:rsidP="00C730DC">
            <w:pPr>
              <w:rPr>
                <w:rFonts w:ascii="Arial" w:hAnsi="Arial" w:cs="Arial"/>
              </w:rPr>
            </w:pPr>
          </w:p>
        </w:tc>
      </w:tr>
      <w:tr w:rsidR="00FE6685" w:rsidRPr="00FE6685" w:rsidTr="005650CD">
        <w:tc>
          <w:tcPr>
            <w:tcW w:w="1044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E6685" w:rsidRPr="00FE6685" w:rsidRDefault="00FE6685" w:rsidP="00FE66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6685">
              <w:rPr>
                <w:rFonts w:ascii="Arial" w:hAnsi="Arial" w:cs="Arial"/>
                <w:b/>
                <w:sz w:val="28"/>
                <w:szCs w:val="28"/>
              </w:rPr>
              <w:t>Products and Amounts to be Certified</w:t>
            </w:r>
          </w:p>
        </w:tc>
      </w:tr>
      <w:tr w:rsidR="00FE6685" w:rsidRPr="00935695" w:rsidTr="005650CD">
        <w:tc>
          <w:tcPr>
            <w:tcW w:w="10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685" w:rsidRDefault="00FE6685" w:rsidP="00AA5D2F">
            <w:pPr>
              <w:rPr>
                <w:rFonts w:ascii="Arial" w:hAnsi="Arial" w:cs="Arial"/>
              </w:rPr>
            </w:pPr>
          </w:p>
        </w:tc>
      </w:tr>
      <w:tr w:rsidR="00C730DC" w:rsidRPr="00935695" w:rsidTr="005650CD">
        <w:tc>
          <w:tcPr>
            <w:tcW w:w="10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30DC" w:rsidRPr="00935695" w:rsidRDefault="00C730DC" w:rsidP="00AA5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the products to be certified and expected </w:t>
            </w:r>
            <w:r w:rsidR="00AA5D2F">
              <w:rPr>
                <w:rFonts w:ascii="Arial" w:hAnsi="Arial" w:cs="Arial"/>
              </w:rPr>
              <w:t>annual sales volume.</w:t>
            </w:r>
          </w:p>
        </w:tc>
      </w:tr>
      <w:tr w:rsidR="00C730DC" w:rsidRPr="002E768D" w:rsidTr="005650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DC" w:rsidRPr="00DC168C" w:rsidRDefault="00C730DC" w:rsidP="00C73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68C">
              <w:rPr>
                <w:rFonts w:ascii="Arial" w:hAnsi="Arial" w:cs="Arial"/>
                <w:b/>
                <w:sz w:val="22"/>
                <w:szCs w:val="22"/>
              </w:rPr>
              <w:t>Product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DC" w:rsidRPr="00DC168C" w:rsidRDefault="00C730DC" w:rsidP="00AA5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68C">
              <w:rPr>
                <w:rFonts w:ascii="Arial" w:hAnsi="Arial" w:cs="Arial"/>
                <w:b/>
                <w:sz w:val="22"/>
                <w:szCs w:val="22"/>
              </w:rPr>
              <w:t xml:space="preserve">Approximate amount </w:t>
            </w:r>
            <w:r w:rsidR="00AA5D2F">
              <w:rPr>
                <w:rFonts w:ascii="Arial" w:hAnsi="Arial" w:cs="Arial"/>
                <w:b/>
                <w:sz w:val="22"/>
                <w:szCs w:val="22"/>
              </w:rPr>
              <w:t xml:space="preserve">sold as </w:t>
            </w:r>
            <w:proofErr w:type="spellStart"/>
            <w:r w:rsidRPr="00DC168C">
              <w:rPr>
                <w:rFonts w:ascii="Arial" w:hAnsi="Arial" w:cs="Arial"/>
                <w:b/>
                <w:sz w:val="22"/>
                <w:szCs w:val="22"/>
              </w:rPr>
              <w:t>FairTSA</w:t>
            </w:r>
            <w:proofErr w:type="spellEnd"/>
            <w:r w:rsidRPr="00DC168C">
              <w:rPr>
                <w:rFonts w:ascii="Arial" w:hAnsi="Arial" w:cs="Arial"/>
                <w:b/>
                <w:sz w:val="22"/>
                <w:szCs w:val="22"/>
              </w:rPr>
              <w:t xml:space="preserve"> FT certified:</w:t>
            </w:r>
          </w:p>
        </w:tc>
      </w:tr>
      <w:tr w:rsidR="00C730DC" w:rsidRPr="002E768D" w:rsidTr="005650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DC" w:rsidRPr="002E768D" w:rsidRDefault="00C730DC" w:rsidP="00C730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DC" w:rsidRPr="002E768D" w:rsidRDefault="00C730DC" w:rsidP="00C73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0DC" w:rsidRPr="002E768D" w:rsidTr="005650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DC" w:rsidRPr="002E768D" w:rsidRDefault="00C730DC" w:rsidP="00C730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DC" w:rsidRPr="002E768D" w:rsidRDefault="00C730DC" w:rsidP="00C73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0DC" w:rsidRPr="002E768D" w:rsidTr="005650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DC" w:rsidRPr="002E768D" w:rsidRDefault="00C730DC" w:rsidP="00C730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DC" w:rsidRPr="002E768D" w:rsidRDefault="00C730DC" w:rsidP="00C73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0DC" w:rsidRPr="002E768D" w:rsidTr="005650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DC" w:rsidRPr="002E768D" w:rsidRDefault="00C730DC" w:rsidP="00C730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DC" w:rsidRPr="002E768D" w:rsidRDefault="00C730DC" w:rsidP="00C73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0CD" w:rsidRPr="00935695" w:rsidTr="00515D92">
        <w:tc>
          <w:tcPr>
            <w:tcW w:w="1044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5650CD" w:rsidRDefault="005650CD" w:rsidP="00515D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4. Interested Buyers for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FairTSA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Fair Trade Certified Products</w:t>
            </w:r>
          </w:p>
        </w:tc>
      </w:tr>
      <w:tr w:rsidR="005650CD" w:rsidRPr="00063189" w:rsidTr="00515D92">
        <w:tc>
          <w:tcPr>
            <w:tcW w:w="10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50CD" w:rsidRDefault="005650CD" w:rsidP="00515D92">
            <w:pPr>
              <w:rPr>
                <w:rFonts w:ascii="Arial" w:hAnsi="Arial" w:cs="Arial"/>
                <w:b/>
              </w:rPr>
            </w:pPr>
            <w:r w:rsidRPr="00BB7F78">
              <w:rPr>
                <w:rFonts w:ascii="Arial" w:hAnsi="Arial" w:cs="Arial"/>
                <w:b/>
              </w:rPr>
              <w:t xml:space="preserve">Please list the contact information for all interested buyers </w:t>
            </w:r>
            <w:r>
              <w:rPr>
                <w:rFonts w:ascii="Arial" w:hAnsi="Arial" w:cs="Arial"/>
                <w:b/>
              </w:rPr>
              <w:t>for</w:t>
            </w:r>
            <w:r w:rsidRPr="00BB7F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7F78">
              <w:rPr>
                <w:rFonts w:ascii="Arial" w:hAnsi="Arial" w:cs="Arial"/>
                <w:b/>
              </w:rPr>
              <w:t>FairTSA</w:t>
            </w:r>
            <w:proofErr w:type="spellEnd"/>
            <w:r w:rsidRPr="00BB7F78">
              <w:rPr>
                <w:rFonts w:ascii="Arial" w:hAnsi="Arial" w:cs="Arial"/>
                <w:b/>
              </w:rPr>
              <w:t xml:space="preserve"> Fair Trade </w:t>
            </w:r>
            <w:r w:rsidR="009C6B3B">
              <w:rPr>
                <w:rFonts w:ascii="Arial" w:hAnsi="Arial" w:cs="Arial"/>
                <w:b/>
              </w:rPr>
              <w:t>certified products.</w:t>
            </w:r>
            <w:r w:rsidRPr="00BB7F78">
              <w:rPr>
                <w:rFonts w:ascii="Arial" w:hAnsi="Arial" w:cs="Arial"/>
                <w:b/>
              </w:rPr>
              <w:t xml:space="preserve"> We are happy to contact them and </w:t>
            </w:r>
            <w:r>
              <w:rPr>
                <w:rFonts w:ascii="Arial" w:hAnsi="Arial" w:cs="Arial"/>
                <w:b/>
              </w:rPr>
              <w:t>discuss the program with them in case of questions. Getting existing buyers to sign up as licensees is the quickest way to get a Community Development Project going, which in turn makes buying your products more interesting to new clients interested in Fair Trade!</w:t>
            </w:r>
          </w:p>
          <w:p w:rsidR="005650CD" w:rsidRDefault="005650CD" w:rsidP="00515D92">
            <w:pPr>
              <w:rPr>
                <w:rFonts w:ascii="Arial" w:hAnsi="Arial" w:cs="Arial"/>
                <w:b/>
              </w:rPr>
            </w:pPr>
          </w:p>
          <w:p w:rsidR="005650CD" w:rsidRDefault="005650CD" w:rsidP="00515D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50CD" w:rsidRPr="00063189" w:rsidRDefault="005650CD" w:rsidP="00515D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30DC" w:rsidRPr="00935695" w:rsidTr="005650CD">
        <w:tc>
          <w:tcPr>
            <w:tcW w:w="10442" w:type="dxa"/>
            <w:gridSpan w:val="2"/>
            <w:shd w:val="pct5" w:color="auto" w:fill="auto"/>
          </w:tcPr>
          <w:p w:rsidR="00C730DC" w:rsidRPr="00935695" w:rsidRDefault="005650CD" w:rsidP="003C00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5</w:t>
            </w:r>
            <w:r w:rsidR="00C730DC" w:rsidRPr="00935695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C730DC">
              <w:rPr>
                <w:rFonts w:ascii="Arial" w:hAnsi="Arial" w:cs="Arial"/>
                <w:b/>
                <w:sz w:val="28"/>
                <w:szCs w:val="28"/>
              </w:rPr>
              <w:t>Contract, Seasonal and Migrant Workers and On-site Housing</w:t>
            </w:r>
          </w:p>
        </w:tc>
      </w:tr>
      <w:tr w:rsidR="00C730DC" w:rsidRPr="00935695" w:rsidTr="005650CD">
        <w:tc>
          <w:tcPr>
            <w:tcW w:w="10442" w:type="dxa"/>
            <w:gridSpan w:val="2"/>
            <w:shd w:val="clear" w:color="auto" w:fill="auto"/>
          </w:tcPr>
          <w:p w:rsidR="00C730DC" w:rsidRPr="00935695" w:rsidRDefault="00C730DC" w:rsidP="00C73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Does the operation employ contract, seasonal or migrant workers</w:t>
            </w:r>
            <w:r w:rsidRPr="00935695">
              <w:rPr>
                <w:rFonts w:ascii="Arial" w:hAnsi="Arial" w:cs="Arial"/>
              </w:rPr>
              <w:t xml:space="preserve">? </w:t>
            </w:r>
            <w:r w:rsidRPr="00935695">
              <w:rPr>
                <w:rFonts w:ascii="Arial" w:hAnsi="Arial" w:cs="Arial"/>
                <w:bCs/>
              </w:rPr>
              <w:t xml:space="preserve">Yes </w:t>
            </w:r>
            <w:r w:rsidRPr="00935695">
              <w:rPr>
                <w:rFonts w:ascii="Courier New" w:hAnsi="Courier New" w:cs="Courier New"/>
                <w:bCs/>
              </w:rPr>
              <w:t xml:space="preserve">□ </w:t>
            </w:r>
            <w:r w:rsidRPr="00935695">
              <w:rPr>
                <w:rFonts w:ascii="Arial" w:hAnsi="Arial" w:cs="Arial"/>
                <w:bCs/>
              </w:rPr>
              <w:t xml:space="preserve">No </w:t>
            </w:r>
            <w:r w:rsidRPr="00935695">
              <w:rPr>
                <w:rFonts w:ascii="Courier New" w:hAnsi="Courier New" w:cs="Courier New"/>
              </w:rPr>
              <w:t>□</w:t>
            </w:r>
            <w:r w:rsidRPr="0093569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9356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30DC" w:rsidRDefault="00C730DC" w:rsidP="00C73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be aware that these workers need to have a simple employment contract. In addition, these types of workers have the same basic rights as full-time workers.</w:t>
            </w:r>
          </w:p>
          <w:p w:rsidR="00C730DC" w:rsidRDefault="00C730DC" w:rsidP="00C73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operation provide on-site housing for workers? </w:t>
            </w:r>
            <w:r w:rsidRPr="0093569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Yes □ No □</w:t>
            </w:r>
          </w:p>
          <w:p w:rsidR="00AA5D2F" w:rsidRDefault="00AA5D2F" w:rsidP="00C730DC">
            <w:pPr>
              <w:rPr>
                <w:rFonts w:ascii="Arial" w:hAnsi="Arial" w:cs="Arial"/>
              </w:rPr>
            </w:pPr>
          </w:p>
          <w:p w:rsidR="00AA5D2F" w:rsidRDefault="00AA5D2F" w:rsidP="00C730DC">
            <w:pPr>
              <w:rPr>
                <w:rFonts w:ascii="Arial" w:hAnsi="Arial" w:cs="Arial"/>
              </w:rPr>
            </w:pPr>
          </w:p>
          <w:p w:rsidR="00AA5D2F" w:rsidRPr="00935695" w:rsidRDefault="00AA5D2F" w:rsidP="00C730DC">
            <w:pPr>
              <w:rPr>
                <w:rFonts w:ascii="Arial" w:hAnsi="Arial" w:cs="Arial"/>
              </w:rPr>
            </w:pPr>
          </w:p>
        </w:tc>
      </w:tr>
      <w:tr w:rsidR="00C730DC" w:rsidRPr="00935695" w:rsidTr="005650CD">
        <w:tc>
          <w:tcPr>
            <w:tcW w:w="10442" w:type="dxa"/>
            <w:gridSpan w:val="2"/>
            <w:shd w:val="pct5" w:color="auto" w:fill="auto"/>
          </w:tcPr>
          <w:p w:rsidR="00C730DC" w:rsidRPr="00935695" w:rsidRDefault="005650CD" w:rsidP="00FE66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C730DC" w:rsidRPr="00935695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C730DC">
              <w:rPr>
                <w:rFonts w:ascii="Arial" w:hAnsi="Arial" w:cs="Arial"/>
                <w:b/>
                <w:sz w:val="28"/>
                <w:szCs w:val="28"/>
              </w:rPr>
              <w:t>Standard Awareness</w:t>
            </w:r>
          </w:p>
        </w:tc>
      </w:tr>
      <w:tr w:rsidR="00C730DC" w:rsidRPr="00935695" w:rsidTr="005650CD">
        <w:tc>
          <w:tcPr>
            <w:tcW w:w="10442" w:type="dxa"/>
            <w:gridSpan w:val="2"/>
            <w:shd w:val="clear" w:color="auto" w:fill="auto"/>
          </w:tcPr>
          <w:p w:rsidR="00C730DC" w:rsidRDefault="00C730DC" w:rsidP="00C73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operation have a copy of the standard? </w:t>
            </w:r>
            <w:r w:rsidRPr="00935695">
              <w:rPr>
                <w:rFonts w:ascii="Arial" w:hAnsi="Arial" w:cs="Arial"/>
                <w:bCs/>
              </w:rPr>
              <w:t xml:space="preserve">Yes </w:t>
            </w:r>
            <w:r w:rsidRPr="00935695">
              <w:rPr>
                <w:rFonts w:ascii="Courier New" w:hAnsi="Courier New" w:cs="Courier New"/>
                <w:bCs/>
              </w:rPr>
              <w:t xml:space="preserve">□ </w:t>
            </w:r>
            <w:r w:rsidRPr="00935695">
              <w:rPr>
                <w:rFonts w:ascii="Arial" w:hAnsi="Arial" w:cs="Arial"/>
                <w:bCs/>
              </w:rPr>
              <w:t xml:space="preserve">No </w:t>
            </w:r>
            <w:r w:rsidRPr="00935695">
              <w:rPr>
                <w:rFonts w:ascii="Courier New" w:hAnsi="Courier New" w:cs="Courier New"/>
              </w:rPr>
              <w:t>□</w:t>
            </w:r>
            <w:r w:rsidRPr="0093569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9356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30DC" w:rsidRDefault="00C730DC" w:rsidP="00C730DC">
            <w:pPr>
              <w:rPr>
                <w:rFonts w:ascii="Arial" w:hAnsi="Arial" w:cs="Arial"/>
              </w:rPr>
            </w:pPr>
          </w:p>
          <w:p w:rsidR="00C730DC" w:rsidRPr="00935695" w:rsidRDefault="00C730DC" w:rsidP="00C73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operation is aware of the following basic standard requirements:</w:t>
            </w:r>
          </w:p>
        </w:tc>
      </w:tr>
      <w:tr w:rsidR="00C730DC" w:rsidRPr="00935695" w:rsidTr="005650CD">
        <w:tc>
          <w:tcPr>
            <w:tcW w:w="10442" w:type="dxa"/>
            <w:gridSpan w:val="2"/>
            <w:shd w:val="clear" w:color="auto" w:fill="auto"/>
          </w:tcPr>
          <w:p w:rsidR="00C730DC" w:rsidRDefault="00C730DC" w:rsidP="00C730D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wages or industry-average wages </w:t>
            </w:r>
            <w:proofErr w:type="gramStart"/>
            <w:r>
              <w:rPr>
                <w:rFonts w:ascii="Arial" w:hAnsi="Arial" w:cs="Arial"/>
              </w:rPr>
              <w:t>have to</w:t>
            </w:r>
            <w:proofErr w:type="gramEnd"/>
            <w:r>
              <w:rPr>
                <w:rFonts w:ascii="Arial" w:hAnsi="Arial" w:cs="Arial"/>
              </w:rPr>
              <w:t xml:space="preserve"> be paid to all workers, including seasonal, migrant, and contract workers: Yes □ No □</w:t>
            </w:r>
          </w:p>
        </w:tc>
      </w:tr>
      <w:tr w:rsidR="00C730DC" w:rsidRPr="00935695" w:rsidTr="005650CD">
        <w:tc>
          <w:tcPr>
            <w:tcW w:w="10442" w:type="dxa"/>
            <w:gridSpan w:val="2"/>
            <w:shd w:val="clear" w:color="auto" w:fill="auto"/>
          </w:tcPr>
          <w:p w:rsidR="00C730DC" w:rsidRDefault="00C730DC" w:rsidP="00C730D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Written employment contracts for all workers are necessary: </w:t>
            </w:r>
            <w:r w:rsidRPr="001F769C">
              <w:rPr>
                <w:rFonts w:ascii="Arial" w:hAnsi="Arial" w:cs="Arial"/>
              </w:rPr>
              <w:t>Yes □ No</w:t>
            </w:r>
          </w:p>
        </w:tc>
      </w:tr>
      <w:tr w:rsidR="00C730DC" w:rsidRPr="00935695" w:rsidTr="005650CD">
        <w:tc>
          <w:tcPr>
            <w:tcW w:w="10442" w:type="dxa"/>
            <w:gridSpan w:val="2"/>
            <w:shd w:val="clear" w:color="auto" w:fill="auto"/>
          </w:tcPr>
          <w:p w:rsidR="00C730DC" w:rsidRDefault="00C730DC" w:rsidP="00C730DC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A written Occupational Health &amp; Safety Policy is required if dangerous equipment is being used: </w:t>
            </w:r>
            <w:r>
              <w:rPr>
                <w:rFonts w:ascii="Arial" w:hAnsi="Arial" w:cs="Arial"/>
              </w:rPr>
              <w:t>Yes □ No □</w:t>
            </w:r>
          </w:p>
        </w:tc>
      </w:tr>
      <w:tr w:rsidR="00C730DC" w:rsidRPr="00935695" w:rsidTr="005650CD">
        <w:tc>
          <w:tcPr>
            <w:tcW w:w="10442" w:type="dxa"/>
            <w:gridSpan w:val="2"/>
            <w:shd w:val="clear" w:color="auto" w:fill="auto"/>
          </w:tcPr>
          <w:p w:rsidR="00C730DC" w:rsidRDefault="00C730DC" w:rsidP="00C730D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No discrimination of workers because of race, gender, creed or sexual orientation is permissible: </w:t>
            </w:r>
            <w:r>
              <w:rPr>
                <w:rFonts w:ascii="Arial" w:hAnsi="Arial" w:cs="Arial"/>
              </w:rPr>
              <w:t xml:space="preserve">Yes □ No □ </w:t>
            </w:r>
          </w:p>
        </w:tc>
      </w:tr>
      <w:tr w:rsidR="00C730DC" w:rsidRPr="00935695" w:rsidTr="005650CD">
        <w:tc>
          <w:tcPr>
            <w:tcW w:w="10442" w:type="dxa"/>
            <w:gridSpan w:val="2"/>
            <w:shd w:val="clear" w:color="auto" w:fill="auto"/>
          </w:tcPr>
          <w:p w:rsidR="00C730DC" w:rsidRDefault="00C730DC" w:rsidP="00AA5D2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Workers have the right to organize themselves, either in trade unions or in worker committees for a specific facility: </w:t>
            </w:r>
            <w:r>
              <w:rPr>
                <w:rFonts w:ascii="Arial" w:hAnsi="Arial" w:cs="Arial"/>
              </w:rPr>
              <w:t>Yes □ No □</w:t>
            </w:r>
          </w:p>
        </w:tc>
      </w:tr>
      <w:tr w:rsidR="00FE6685" w:rsidRPr="00E77009" w:rsidTr="00565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70"/>
          <w:hidden/>
        </w:trPr>
        <w:tc>
          <w:tcPr>
            <w:tcW w:w="10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E6685" w:rsidRPr="00E77009" w:rsidRDefault="00FE6685" w:rsidP="00D414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vanish/>
                <w:sz w:val="28"/>
                <w:szCs w:val="28"/>
              </w:rPr>
            </w:pPr>
            <w:r w:rsidRPr="00E77009">
              <w:rPr>
                <w:rFonts w:ascii="Arial" w:hAnsi="Arial" w:cs="Arial"/>
                <w:b/>
                <w:vanish/>
                <w:sz w:val="28"/>
                <w:szCs w:val="28"/>
              </w:rPr>
              <w:t>Potential Buyers of FairTSA Fair Trade Certified Products</w:t>
            </w:r>
          </w:p>
        </w:tc>
      </w:tr>
      <w:tr w:rsidR="00860C37" w:rsidRPr="002E2308" w:rsidTr="00565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10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0C37" w:rsidRPr="00C34C04" w:rsidRDefault="00860C37" w:rsidP="00860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aware that </w:t>
            </w:r>
            <w:proofErr w:type="gramStart"/>
            <w:r>
              <w:rPr>
                <w:rFonts w:ascii="Arial" w:hAnsi="Arial" w:cs="Arial"/>
              </w:rPr>
              <w:t>in order to</w:t>
            </w:r>
            <w:proofErr w:type="gramEnd"/>
            <w:r>
              <w:rPr>
                <w:rFonts w:ascii="Arial" w:hAnsi="Arial" w:cs="Arial"/>
              </w:rPr>
              <w:t xml:space="preserve"> sell products as </w:t>
            </w:r>
            <w:proofErr w:type="spellStart"/>
            <w:r>
              <w:rPr>
                <w:rFonts w:ascii="Arial" w:hAnsi="Arial" w:cs="Arial"/>
              </w:rPr>
              <w:t>FairTSA</w:t>
            </w:r>
            <w:proofErr w:type="spellEnd"/>
            <w:r>
              <w:rPr>
                <w:rFonts w:ascii="Arial" w:hAnsi="Arial" w:cs="Arial"/>
              </w:rPr>
              <w:t xml:space="preserve"> Fair Trade certified a valid licensing agreement between </w:t>
            </w:r>
            <w:proofErr w:type="spellStart"/>
            <w:r>
              <w:rPr>
                <w:rFonts w:ascii="Arial" w:hAnsi="Arial" w:cs="Arial"/>
              </w:rPr>
              <w:t>FairTSA</w:t>
            </w:r>
            <w:proofErr w:type="spellEnd"/>
            <w:r>
              <w:rPr>
                <w:rFonts w:ascii="Arial" w:hAnsi="Arial" w:cs="Arial"/>
              </w:rPr>
              <w:t xml:space="preserve"> and the buyer of the products needs to be in place. Yes □ No □</w:t>
            </w:r>
          </w:p>
        </w:tc>
      </w:tr>
      <w:tr w:rsidR="00860C37" w:rsidRPr="00860C37" w:rsidTr="00565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70"/>
          <w:hidden/>
        </w:trPr>
        <w:tc>
          <w:tcPr>
            <w:tcW w:w="10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60C37" w:rsidRPr="00860C37" w:rsidRDefault="00860C37" w:rsidP="00860C3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vanish/>
                <w:sz w:val="28"/>
                <w:szCs w:val="28"/>
              </w:rPr>
            </w:pPr>
            <w:r w:rsidRPr="00860C37">
              <w:rPr>
                <w:rFonts w:ascii="Arial" w:hAnsi="Arial" w:cs="Arial"/>
                <w:b/>
                <w:vanish/>
                <w:sz w:val="28"/>
                <w:szCs w:val="28"/>
              </w:rPr>
              <w:t>Signature of</w:t>
            </w:r>
            <w:r>
              <w:rPr>
                <w:rFonts w:ascii="Arial" w:hAnsi="Arial" w:cs="Arial"/>
                <w:b/>
                <w:vanish/>
                <w:sz w:val="28"/>
                <w:szCs w:val="28"/>
              </w:rPr>
              <w:t xml:space="preserve"> Responsible Person</w:t>
            </w:r>
          </w:p>
        </w:tc>
      </w:tr>
      <w:tr w:rsidR="00860C37" w:rsidRPr="002E2308" w:rsidTr="00565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10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C37" w:rsidRDefault="00860C37" w:rsidP="00860C37">
            <w:pPr>
              <w:rPr>
                <w:rFonts w:ascii="Arial" w:hAnsi="Arial" w:cs="Arial"/>
              </w:rPr>
            </w:pPr>
            <w:r w:rsidRPr="002E2308">
              <w:rPr>
                <w:rFonts w:ascii="Arial" w:hAnsi="Arial" w:cs="Arial"/>
              </w:rPr>
              <w:t>I declare that the above stat</w:t>
            </w:r>
            <w:r>
              <w:rPr>
                <w:rFonts w:ascii="Arial" w:hAnsi="Arial" w:cs="Arial"/>
              </w:rPr>
              <w:t>ements are correct and that I am entitled to represent the organization. I either have or wil</w:t>
            </w:r>
            <w:r w:rsidR="00501DE5">
              <w:rPr>
                <w:rFonts w:ascii="Arial" w:hAnsi="Arial" w:cs="Arial"/>
              </w:rPr>
              <w:t>l transfer the annual producer</w:t>
            </w:r>
            <w:r>
              <w:rPr>
                <w:rFonts w:ascii="Arial" w:hAnsi="Arial" w:cs="Arial"/>
              </w:rPr>
              <w:t xml:space="preserve"> fee of $</w:t>
            </w:r>
            <w:r w:rsidR="009C6B3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00 to </w:t>
            </w:r>
            <w:proofErr w:type="spellStart"/>
            <w:r>
              <w:rPr>
                <w:rFonts w:ascii="Arial" w:hAnsi="Arial" w:cs="Arial"/>
              </w:rPr>
              <w:t>FairTSA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60C37" w:rsidRPr="002E2308" w:rsidRDefault="00860C37" w:rsidP="00860C37">
            <w:pPr>
              <w:rPr>
                <w:rFonts w:ascii="Arial" w:hAnsi="Arial" w:cs="Arial"/>
              </w:rPr>
            </w:pPr>
          </w:p>
          <w:p w:rsidR="00860C37" w:rsidRDefault="00860C37" w:rsidP="00860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860C37" w:rsidRDefault="00860C37" w:rsidP="00860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Name of legal representative</w:t>
            </w:r>
          </w:p>
          <w:p w:rsidR="00860C37" w:rsidRDefault="00860C37" w:rsidP="00860C37">
            <w:pPr>
              <w:rPr>
                <w:rFonts w:ascii="Arial" w:hAnsi="Arial" w:cs="Arial"/>
              </w:rPr>
            </w:pPr>
          </w:p>
          <w:p w:rsidR="00860C37" w:rsidRDefault="00860C37" w:rsidP="00860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   </w:t>
            </w:r>
          </w:p>
          <w:p w:rsidR="00860C37" w:rsidRDefault="00860C37" w:rsidP="00860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Signature of legal representative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860C37" w:rsidRDefault="00860C37" w:rsidP="00860C37">
            <w:pPr>
              <w:rPr>
                <w:rFonts w:ascii="Arial" w:hAnsi="Arial" w:cs="Arial"/>
              </w:rPr>
            </w:pPr>
          </w:p>
          <w:p w:rsidR="00860C37" w:rsidRPr="002E2308" w:rsidRDefault="00860C37" w:rsidP="00860C37">
            <w:pPr>
              <w:rPr>
                <w:rFonts w:ascii="Arial" w:hAnsi="Arial" w:cs="Arial"/>
              </w:rPr>
            </w:pPr>
            <w:r w:rsidRPr="002E2308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         __________________________</w:t>
            </w:r>
            <w:r w:rsidRPr="002E2308"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</w:rPr>
              <w:t xml:space="preserve">                         Date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Title</w:t>
            </w:r>
          </w:p>
        </w:tc>
      </w:tr>
    </w:tbl>
    <w:p w:rsidR="00C1018F" w:rsidRPr="00C1018F" w:rsidRDefault="00C1018F">
      <w:pPr>
        <w:rPr>
          <w:rFonts w:ascii="Arial" w:hAnsi="Arial" w:cs="Arial"/>
        </w:rPr>
      </w:pPr>
    </w:p>
    <w:sectPr w:rsidR="00C1018F" w:rsidRPr="00C1018F" w:rsidSect="00E40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7C" w:rsidRDefault="00E53A7C">
      <w:r>
        <w:separator/>
      </w:r>
    </w:p>
  </w:endnote>
  <w:endnote w:type="continuationSeparator" w:id="0">
    <w:p w:rsidR="00E53A7C" w:rsidRDefault="00E5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1E7" w:rsidRDefault="005751E7" w:rsidP="001C4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51E7" w:rsidRDefault="005751E7" w:rsidP="007D65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1E7" w:rsidRDefault="005751E7" w:rsidP="001C4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D92">
      <w:rPr>
        <w:rStyle w:val="PageNumber"/>
        <w:noProof/>
      </w:rPr>
      <w:t>3</w:t>
    </w:r>
    <w:r>
      <w:rPr>
        <w:rStyle w:val="PageNumber"/>
      </w:rPr>
      <w:fldChar w:fldCharType="end"/>
    </w:r>
  </w:p>
  <w:p w:rsidR="005751E7" w:rsidRDefault="005751E7" w:rsidP="007D65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D1F" w:rsidRDefault="005D6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7C" w:rsidRDefault="00E53A7C">
      <w:r>
        <w:separator/>
      </w:r>
    </w:p>
  </w:footnote>
  <w:footnote w:type="continuationSeparator" w:id="0">
    <w:p w:rsidR="00E53A7C" w:rsidRDefault="00E5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D1F" w:rsidRDefault="005D6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051" w:rsidRDefault="00387051"/>
  <w:tbl>
    <w:tblPr>
      <w:tblW w:w="104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5310"/>
      <w:gridCol w:w="1170"/>
      <w:gridCol w:w="2520"/>
    </w:tblGrid>
    <w:tr w:rsidR="005751E7" w:rsidRPr="00935695" w:rsidTr="00E408A9">
      <w:trPr>
        <w:trHeight w:val="1610"/>
      </w:trPr>
      <w:tc>
        <w:tcPr>
          <w:tcW w:w="1440" w:type="dxa"/>
          <w:shd w:val="clear" w:color="auto" w:fill="auto"/>
        </w:tcPr>
        <w:p w:rsidR="005751E7" w:rsidRPr="00935695" w:rsidRDefault="00630D8F" w:rsidP="00935695">
          <w:pPr>
            <w:pStyle w:val="Header"/>
            <w:jc w:val="center"/>
            <w:rPr>
              <w:rFonts w:ascii="Arial LatArm" w:hAnsi="Arial LatArm"/>
              <w:b/>
            </w:rPr>
          </w:pPr>
          <w:r w:rsidRPr="00674269"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-815975</wp:posOffset>
                </wp:positionV>
                <wp:extent cx="647700" cy="872490"/>
                <wp:effectExtent l="0" t="0" r="0" b="0"/>
                <wp:wrapTight wrapText="bothSides">
                  <wp:wrapPolygon edited="0">
                    <wp:start x="0" y="0"/>
                    <wp:lineTo x="0" y="21223"/>
                    <wp:lineTo x="20965" y="21223"/>
                    <wp:lineTo x="20965" y="0"/>
                    <wp:lineTo x="0" y="0"/>
                  </wp:wrapPolygon>
                </wp:wrapTight>
                <wp:docPr id="1" name="Picture 1" descr="FairTSA_logo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irTSA_logo_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5751E7" w:rsidRPr="00935695">
            <w:rPr>
              <w:rFonts w:ascii="Arial LatArm" w:hAnsi="Arial LatArm"/>
              <w:b/>
            </w:rPr>
            <w:t>FairTSA</w:t>
          </w:r>
          <w:proofErr w:type="spellEnd"/>
        </w:p>
      </w:tc>
      <w:tc>
        <w:tcPr>
          <w:tcW w:w="5310" w:type="dxa"/>
          <w:shd w:val="clear" w:color="auto" w:fill="auto"/>
        </w:tcPr>
        <w:p w:rsidR="00830A5F" w:rsidRPr="00935695" w:rsidRDefault="00830A5F" w:rsidP="0093569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387051" w:rsidRDefault="007237AF" w:rsidP="0093569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proofErr w:type="spellStart"/>
          <w:r>
            <w:rPr>
              <w:rFonts w:ascii="Arial" w:hAnsi="Arial" w:cs="Arial"/>
              <w:b/>
              <w:sz w:val="28"/>
              <w:szCs w:val="28"/>
            </w:rPr>
            <w:t>FairTSA</w:t>
          </w:r>
          <w:proofErr w:type="spellEnd"/>
          <w:r>
            <w:rPr>
              <w:rFonts w:ascii="Arial" w:hAnsi="Arial" w:cs="Arial"/>
              <w:b/>
              <w:sz w:val="28"/>
              <w:szCs w:val="28"/>
            </w:rPr>
            <w:t xml:space="preserve"> Application </w:t>
          </w:r>
        </w:p>
        <w:p w:rsidR="005751E7" w:rsidRPr="00935695" w:rsidRDefault="00CC245F" w:rsidP="0093569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Key Development Partner</w:t>
          </w:r>
        </w:p>
        <w:p w:rsidR="005751E7" w:rsidRPr="00935695" w:rsidRDefault="005751E7" w:rsidP="00935695">
          <w:pPr>
            <w:jc w:val="center"/>
            <w:rPr>
              <w:b/>
              <w:bCs/>
            </w:rPr>
          </w:pPr>
        </w:p>
      </w:tc>
      <w:tc>
        <w:tcPr>
          <w:tcW w:w="1170" w:type="dxa"/>
          <w:shd w:val="clear" w:color="auto" w:fill="auto"/>
        </w:tcPr>
        <w:p w:rsidR="00DA6FB4" w:rsidRPr="00935695" w:rsidRDefault="005751E7" w:rsidP="00DA6FB4">
          <w:pPr>
            <w:pStyle w:val="Header"/>
            <w:rPr>
              <w:rFonts w:ascii="Arial LatArm" w:hAnsi="Arial LatArm"/>
            </w:rPr>
          </w:pPr>
          <w:r w:rsidRPr="00935695">
            <w:rPr>
              <w:rFonts w:ascii="Arial LatArm" w:hAnsi="Arial LatArm"/>
              <w:b/>
            </w:rPr>
            <w:t>CODE:</w:t>
          </w:r>
          <w:r w:rsidR="00DA6FB4">
            <w:rPr>
              <w:rFonts w:ascii="Arial LatArm" w:hAnsi="Arial LatArm"/>
            </w:rPr>
            <w:t xml:space="preserve"> APP</w:t>
          </w:r>
          <w:r w:rsidR="00DA6FB4" w:rsidRPr="00935695">
            <w:rPr>
              <w:rFonts w:ascii="Arial LatArm" w:hAnsi="Arial LatArm"/>
            </w:rPr>
            <w:t>-</w:t>
          </w:r>
          <w:r w:rsidR="00CC245F">
            <w:rPr>
              <w:rFonts w:ascii="Arial LatArm" w:hAnsi="Arial LatArm"/>
            </w:rPr>
            <w:t>KDP</w:t>
          </w:r>
        </w:p>
        <w:p w:rsidR="005751E7" w:rsidRPr="00935695" w:rsidRDefault="005751E7" w:rsidP="00594845">
          <w:pPr>
            <w:pStyle w:val="Header"/>
            <w:rPr>
              <w:rFonts w:ascii="Arial LatArm" w:hAnsi="Arial LatArm"/>
              <w:b/>
            </w:rPr>
          </w:pPr>
        </w:p>
      </w:tc>
      <w:tc>
        <w:tcPr>
          <w:tcW w:w="2520" w:type="dxa"/>
          <w:shd w:val="clear" w:color="auto" w:fill="auto"/>
        </w:tcPr>
        <w:p w:rsidR="00DA6FB4" w:rsidRPr="00DA6FB4" w:rsidRDefault="00DA6FB4" w:rsidP="0087746C">
          <w:pPr>
            <w:pStyle w:val="Header"/>
            <w:rPr>
              <w:rFonts w:ascii="Arial LatArm" w:hAnsi="Arial LatArm"/>
              <w:b/>
            </w:rPr>
          </w:pPr>
          <w:r w:rsidRPr="00DA6FB4">
            <w:rPr>
              <w:rFonts w:ascii="Arial LatArm" w:hAnsi="Arial LatArm"/>
              <w:b/>
            </w:rPr>
            <w:t>Date:</w:t>
          </w:r>
        </w:p>
        <w:p w:rsidR="005751E7" w:rsidRDefault="00830A5F" w:rsidP="00D713EA">
          <w:pPr>
            <w:pStyle w:val="Header"/>
            <w:rPr>
              <w:rFonts w:ascii="Arial LatArm" w:hAnsi="Arial LatArm"/>
            </w:rPr>
          </w:pPr>
          <w:r w:rsidRPr="00935695">
            <w:rPr>
              <w:rFonts w:ascii="Arial LatArm" w:hAnsi="Arial LatArm"/>
            </w:rPr>
            <w:t>201</w:t>
          </w:r>
          <w:r w:rsidR="00CF2C62">
            <w:rPr>
              <w:rFonts w:ascii="Arial LatArm" w:hAnsi="Arial LatArm"/>
            </w:rPr>
            <w:t>7</w:t>
          </w:r>
          <w:r w:rsidRPr="00935695">
            <w:rPr>
              <w:rFonts w:ascii="Arial LatArm" w:hAnsi="Arial LatArm"/>
            </w:rPr>
            <w:t>-0</w:t>
          </w:r>
          <w:r w:rsidR="00A76D92">
            <w:rPr>
              <w:rFonts w:ascii="Arial LatArm" w:hAnsi="Arial LatArm"/>
            </w:rPr>
            <w:t>9</w:t>
          </w:r>
          <w:r w:rsidRPr="00935695">
            <w:rPr>
              <w:rFonts w:ascii="Arial LatArm" w:hAnsi="Arial LatArm"/>
            </w:rPr>
            <w:t>-</w:t>
          </w:r>
          <w:r w:rsidR="00A76D92">
            <w:rPr>
              <w:rFonts w:ascii="Arial LatArm" w:hAnsi="Arial LatArm"/>
            </w:rPr>
            <w:t>14</w:t>
          </w:r>
          <w:bookmarkStart w:id="0" w:name="_GoBack"/>
          <w:bookmarkEnd w:id="0"/>
        </w:p>
        <w:p w:rsidR="00D713EA" w:rsidRPr="00935695" w:rsidRDefault="00D713EA" w:rsidP="00D713EA">
          <w:pPr>
            <w:pStyle w:val="Header"/>
            <w:rPr>
              <w:rFonts w:ascii="Arial LatArm" w:hAnsi="Arial LatArm"/>
            </w:rPr>
          </w:pPr>
          <w:r>
            <w:rPr>
              <w:rFonts w:ascii="Arial LatArm" w:hAnsi="Arial LatArm"/>
            </w:rPr>
            <w:t>Version 3.2</w:t>
          </w:r>
          <w:r w:rsidR="005D6D1F">
            <w:rPr>
              <w:rFonts w:ascii="Arial LatArm" w:hAnsi="Arial LatArm"/>
            </w:rPr>
            <w:t>3</w:t>
          </w:r>
        </w:p>
      </w:tc>
    </w:tr>
  </w:tbl>
  <w:p w:rsidR="00830A5F" w:rsidRDefault="00830A5F" w:rsidP="00830A5F">
    <w:pPr>
      <w:pStyle w:val="Header"/>
      <w:tabs>
        <w:tab w:val="clear" w:pos="4320"/>
        <w:tab w:val="clear" w:pos="8640"/>
        <w:tab w:val="left" w:pos="30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D1F" w:rsidRDefault="005D6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3A1"/>
    <w:multiLevelType w:val="multilevel"/>
    <w:tmpl w:val="F05EF0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B27BDD"/>
    <w:multiLevelType w:val="hybridMultilevel"/>
    <w:tmpl w:val="B286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70FA4"/>
    <w:multiLevelType w:val="hybridMultilevel"/>
    <w:tmpl w:val="DB9CA6BC"/>
    <w:lvl w:ilvl="0" w:tplc="D86C20C8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41D4029"/>
    <w:multiLevelType w:val="hybridMultilevel"/>
    <w:tmpl w:val="65D86E1E"/>
    <w:lvl w:ilvl="0" w:tplc="85383666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8F"/>
    <w:rsid w:val="00000279"/>
    <w:rsid w:val="00000F24"/>
    <w:rsid w:val="00001211"/>
    <w:rsid w:val="0000155B"/>
    <w:rsid w:val="00001714"/>
    <w:rsid w:val="00001C17"/>
    <w:rsid w:val="00003BB5"/>
    <w:rsid w:val="00004227"/>
    <w:rsid w:val="00004CCB"/>
    <w:rsid w:val="00004F03"/>
    <w:rsid w:val="0000625E"/>
    <w:rsid w:val="00011821"/>
    <w:rsid w:val="00012A44"/>
    <w:rsid w:val="00012E28"/>
    <w:rsid w:val="00013600"/>
    <w:rsid w:val="00014687"/>
    <w:rsid w:val="00014C50"/>
    <w:rsid w:val="00014D90"/>
    <w:rsid w:val="000153AE"/>
    <w:rsid w:val="00015DF8"/>
    <w:rsid w:val="00017FC8"/>
    <w:rsid w:val="00022E92"/>
    <w:rsid w:val="00024495"/>
    <w:rsid w:val="000261B2"/>
    <w:rsid w:val="00026BC8"/>
    <w:rsid w:val="00027D87"/>
    <w:rsid w:val="00030938"/>
    <w:rsid w:val="0003254B"/>
    <w:rsid w:val="000325FD"/>
    <w:rsid w:val="00033194"/>
    <w:rsid w:val="00033766"/>
    <w:rsid w:val="00034D97"/>
    <w:rsid w:val="00034E50"/>
    <w:rsid w:val="000363BF"/>
    <w:rsid w:val="0003697A"/>
    <w:rsid w:val="00036E61"/>
    <w:rsid w:val="00037F99"/>
    <w:rsid w:val="0004090E"/>
    <w:rsid w:val="00040F9B"/>
    <w:rsid w:val="00041CA5"/>
    <w:rsid w:val="00042BD4"/>
    <w:rsid w:val="00043604"/>
    <w:rsid w:val="000436AE"/>
    <w:rsid w:val="000448F8"/>
    <w:rsid w:val="00044A83"/>
    <w:rsid w:val="00046A77"/>
    <w:rsid w:val="000477DD"/>
    <w:rsid w:val="000512BD"/>
    <w:rsid w:val="00054989"/>
    <w:rsid w:val="00056066"/>
    <w:rsid w:val="000566F1"/>
    <w:rsid w:val="00056F59"/>
    <w:rsid w:val="00061539"/>
    <w:rsid w:val="000617A5"/>
    <w:rsid w:val="000625F7"/>
    <w:rsid w:val="00062A4B"/>
    <w:rsid w:val="00062F55"/>
    <w:rsid w:val="000633C1"/>
    <w:rsid w:val="00063A57"/>
    <w:rsid w:val="00066794"/>
    <w:rsid w:val="00066B51"/>
    <w:rsid w:val="000704AC"/>
    <w:rsid w:val="00073A41"/>
    <w:rsid w:val="00074070"/>
    <w:rsid w:val="00074F14"/>
    <w:rsid w:val="00082109"/>
    <w:rsid w:val="00082BA6"/>
    <w:rsid w:val="00082BBF"/>
    <w:rsid w:val="00083893"/>
    <w:rsid w:val="00084168"/>
    <w:rsid w:val="00084B7D"/>
    <w:rsid w:val="00084EED"/>
    <w:rsid w:val="000866E1"/>
    <w:rsid w:val="00086C02"/>
    <w:rsid w:val="000871F3"/>
    <w:rsid w:val="00090485"/>
    <w:rsid w:val="00090EC3"/>
    <w:rsid w:val="00091306"/>
    <w:rsid w:val="0009302B"/>
    <w:rsid w:val="00093970"/>
    <w:rsid w:val="00094A59"/>
    <w:rsid w:val="00096959"/>
    <w:rsid w:val="000A09C1"/>
    <w:rsid w:val="000A10A1"/>
    <w:rsid w:val="000A15D3"/>
    <w:rsid w:val="000A212D"/>
    <w:rsid w:val="000A2C0E"/>
    <w:rsid w:val="000A2EC8"/>
    <w:rsid w:val="000A3083"/>
    <w:rsid w:val="000A6752"/>
    <w:rsid w:val="000A7E3B"/>
    <w:rsid w:val="000B263F"/>
    <w:rsid w:val="000B4CF8"/>
    <w:rsid w:val="000B55FE"/>
    <w:rsid w:val="000B6933"/>
    <w:rsid w:val="000B7575"/>
    <w:rsid w:val="000B7FF4"/>
    <w:rsid w:val="000C03D2"/>
    <w:rsid w:val="000C1D4C"/>
    <w:rsid w:val="000C1F7E"/>
    <w:rsid w:val="000C20FF"/>
    <w:rsid w:val="000C214F"/>
    <w:rsid w:val="000C29B7"/>
    <w:rsid w:val="000C3CC0"/>
    <w:rsid w:val="000C3F23"/>
    <w:rsid w:val="000C518C"/>
    <w:rsid w:val="000D0653"/>
    <w:rsid w:val="000D0E43"/>
    <w:rsid w:val="000D1255"/>
    <w:rsid w:val="000D1F41"/>
    <w:rsid w:val="000D3D40"/>
    <w:rsid w:val="000D46DF"/>
    <w:rsid w:val="000D5B39"/>
    <w:rsid w:val="000D5C36"/>
    <w:rsid w:val="000D5F01"/>
    <w:rsid w:val="000D61B4"/>
    <w:rsid w:val="000D7E06"/>
    <w:rsid w:val="000E0355"/>
    <w:rsid w:val="000E1560"/>
    <w:rsid w:val="000E28E3"/>
    <w:rsid w:val="000E3F5A"/>
    <w:rsid w:val="000E4213"/>
    <w:rsid w:val="000E45E8"/>
    <w:rsid w:val="000E5E32"/>
    <w:rsid w:val="000E7D2A"/>
    <w:rsid w:val="000F0F49"/>
    <w:rsid w:val="000F37EE"/>
    <w:rsid w:val="000F38F8"/>
    <w:rsid w:val="000F487E"/>
    <w:rsid w:val="000F7A91"/>
    <w:rsid w:val="00100025"/>
    <w:rsid w:val="001036FA"/>
    <w:rsid w:val="00104B91"/>
    <w:rsid w:val="00104BE3"/>
    <w:rsid w:val="00106071"/>
    <w:rsid w:val="00107360"/>
    <w:rsid w:val="00107423"/>
    <w:rsid w:val="00110554"/>
    <w:rsid w:val="001109A7"/>
    <w:rsid w:val="00110EE8"/>
    <w:rsid w:val="00111B0C"/>
    <w:rsid w:val="00111DA7"/>
    <w:rsid w:val="00113182"/>
    <w:rsid w:val="001140F5"/>
    <w:rsid w:val="00115F26"/>
    <w:rsid w:val="001216EB"/>
    <w:rsid w:val="00122AC8"/>
    <w:rsid w:val="00122D8F"/>
    <w:rsid w:val="00126805"/>
    <w:rsid w:val="001269BD"/>
    <w:rsid w:val="0012724A"/>
    <w:rsid w:val="00127586"/>
    <w:rsid w:val="00130164"/>
    <w:rsid w:val="00130D12"/>
    <w:rsid w:val="00134C98"/>
    <w:rsid w:val="00134DA1"/>
    <w:rsid w:val="00135AA8"/>
    <w:rsid w:val="00135CEB"/>
    <w:rsid w:val="00136913"/>
    <w:rsid w:val="00137BF0"/>
    <w:rsid w:val="00137D32"/>
    <w:rsid w:val="00141AB6"/>
    <w:rsid w:val="0014339D"/>
    <w:rsid w:val="001433D3"/>
    <w:rsid w:val="0014401E"/>
    <w:rsid w:val="00144511"/>
    <w:rsid w:val="00144F3C"/>
    <w:rsid w:val="00145049"/>
    <w:rsid w:val="001458D4"/>
    <w:rsid w:val="00146B8D"/>
    <w:rsid w:val="0014739D"/>
    <w:rsid w:val="00150E65"/>
    <w:rsid w:val="0015167D"/>
    <w:rsid w:val="00152203"/>
    <w:rsid w:val="00152A86"/>
    <w:rsid w:val="00152DF8"/>
    <w:rsid w:val="00152E96"/>
    <w:rsid w:val="00153B43"/>
    <w:rsid w:val="00154993"/>
    <w:rsid w:val="0015625A"/>
    <w:rsid w:val="00156B30"/>
    <w:rsid w:val="00157266"/>
    <w:rsid w:val="001603DA"/>
    <w:rsid w:val="00160BE4"/>
    <w:rsid w:val="001619AB"/>
    <w:rsid w:val="00161A57"/>
    <w:rsid w:val="00161E8A"/>
    <w:rsid w:val="001640B6"/>
    <w:rsid w:val="001653CF"/>
    <w:rsid w:val="0016545C"/>
    <w:rsid w:val="0016737F"/>
    <w:rsid w:val="00170138"/>
    <w:rsid w:val="00170285"/>
    <w:rsid w:val="00172056"/>
    <w:rsid w:val="00172749"/>
    <w:rsid w:val="0017325A"/>
    <w:rsid w:val="00175823"/>
    <w:rsid w:val="00176959"/>
    <w:rsid w:val="00176B6A"/>
    <w:rsid w:val="00176CB6"/>
    <w:rsid w:val="00177CD9"/>
    <w:rsid w:val="00177E53"/>
    <w:rsid w:val="001800CF"/>
    <w:rsid w:val="0018027F"/>
    <w:rsid w:val="0018084A"/>
    <w:rsid w:val="001822AB"/>
    <w:rsid w:val="00182CFB"/>
    <w:rsid w:val="00183645"/>
    <w:rsid w:val="0018412A"/>
    <w:rsid w:val="00184FC7"/>
    <w:rsid w:val="00186C5D"/>
    <w:rsid w:val="001918FB"/>
    <w:rsid w:val="0019225C"/>
    <w:rsid w:val="001932C8"/>
    <w:rsid w:val="0019578F"/>
    <w:rsid w:val="001964BF"/>
    <w:rsid w:val="00197D48"/>
    <w:rsid w:val="001A40D8"/>
    <w:rsid w:val="001A52B9"/>
    <w:rsid w:val="001A5BA1"/>
    <w:rsid w:val="001B0EA0"/>
    <w:rsid w:val="001B1519"/>
    <w:rsid w:val="001B22AF"/>
    <w:rsid w:val="001B3521"/>
    <w:rsid w:val="001B54B1"/>
    <w:rsid w:val="001B5FA6"/>
    <w:rsid w:val="001B6989"/>
    <w:rsid w:val="001B6CFC"/>
    <w:rsid w:val="001B7CF8"/>
    <w:rsid w:val="001B7F8A"/>
    <w:rsid w:val="001C0436"/>
    <w:rsid w:val="001C0B36"/>
    <w:rsid w:val="001C178B"/>
    <w:rsid w:val="001C1FF3"/>
    <w:rsid w:val="001C4D82"/>
    <w:rsid w:val="001C557B"/>
    <w:rsid w:val="001C5E9C"/>
    <w:rsid w:val="001C623D"/>
    <w:rsid w:val="001C6655"/>
    <w:rsid w:val="001C75DE"/>
    <w:rsid w:val="001D0F5E"/>
    <w:rsid w:val="001D0FFC"/>
    <w:rsid w:val="001D4295"/>
    <w:rsid w:val="001D67F4"/>
    <w:rsid w:val="001D6BAC"/>
    <w:rsid w:val="001D725E"/>
    <w:rsid w:val="001E0D01"/>
    <w:rsid w:val="001E0FAF"/>
    <w:rsid w:val="001E2A09"/>
    <w:rsid w:val="001E5423"/>
    <w:rsid w:val="001E615C"/>
    <w:rsid w:val="001F173B"/>
    <w:rsid w:val="001F1B38"/>
    <w:rsid w:val="001F2782"/>
    <w:rsid w:val="001F2CE0"/>
    <w:rsid w:val="001F2DF1"/>
    <w:rsid w:val="001F3FC8"/>
    <w:rsid w:val="001F5892"/>
    <w:rsid w:val="001F58CE"/>
    <w:rsid w:val="001F64AA"/>
    <w:rsid w:val="001F6F70"/>
    <w:rsid w:val="001F769C"/>
    <w:rsid w:val="001F7712"/>
    <w:rsid w:val="001F7E4A"/>
    <w:rsid w:val="00200677"/>
    <w:rsid w:val="002020AA"/>
    <w:rsid w:val="0020344E"/>
    <w:rsid w:val="0020388F"/>
    <w:rsid w:val="00203F0C"/>
    <w:rsid w:val="00204641"/>
    <w:rsid w:val="002046FE"/>
    <w:rsid w:val="00204C7C"/>
    <w:rsid w:val="00205B87"/>
    <w:rsid w:val="00206E0E"/>
    <w:rsid w:val="0021174C"/>
    <w:rsid w:val="002130AC"/>
    <w:rsid w:val="00213213"/>
    <w:rsid w:val="002148B6"/>
    <w:rsid w:val="00214FDD"/>
    <w:rsid w:val="0021636E"/>
    <w:rsid w:val="00223F4E"/>
    <w:rsid w:val="0022542A"/>
    <w:rsid w:val="002265FD"/>
    <w:rsid w:val="00226826"/>
    <w:rsid w:val="0022753D"/>
    <w:rsid w:val="00230356"/>
    <w:rsid w:val="00230AAC"/>
    <w:rsid w:val="00230C6E"/>
    <w:rsid w:val="00231461"/>
    <w:rsid w:val="00231473"/>
    <w:rsid w:val="002323E1"/>
    <w:rsid w:val="0023441E"/>
    <w:rsid w:val="002418B6"/>
    <w:rsid w:val="0024226F"/>
    <w:rsid w:val="00242986"/>
    <w:rsid w:val="002433C6"/>
    <w:rsid w:val="00243FC0"/>
    <w:rsid w:val="002463FA"/>
    <w:rsid w:val="00246C0B"/>
    <w:rsid w:val="00250272"/>
    <w:rsid w:val="00251B2D"/>
    <w:rsid w:val="00251B41"/>
    <w:rsid w:val="00253700"/>
    <w:rsid w:val="00255596"/>
    <w:rsid w:val="00255DB9"/>
    <w:rsid w:val="0025602F"/>
    <w:rsid w:val="002576F8"/>
    <w:rsid w:val="0025785E"/>
    <w:rsid w:val="002578CB"/>
    <w:rsid w:val="0026012F"/>
    <w:rsid w:val="00260DB2"/>
    <w:rsid w:val="00260DBF"/>
    <w:rsid w:val="00260F0F"/>
    <w:rsid w:val="0026181B"/>
    <w:rsid w:val="00262553"/>
    <w:rsid w:val="00263CDA"/>
    <w:rsid w:val="00264820"/>
    <w:rsid w:val="00264E09"/>
    <w:rsid w:val="0026774F"/>
    <w:rsid w:val="002704C8"/>
    <w:rsid w:val="0027249B"/>
    <w:rsid w:val="002742D3"/>
    <w:rsid w:val="00274D6C"/>
    <w:rsid w:val="00275E1E"/>
    <w:rsid w:val="002771B9"/>
    <w:rsid w:val="0027767D"/>
    <w:rsid w:val="00280D79"/>
    <w:rsid w:val="00281FC0"/>
    <w:rsid w:val="00282596"/>
    <w:rsid w:val="00282763"/>
    <w:rsid w:val="00283F08"/>
    <w:rsid w:val="00283F7B"/>
    <w:rsid w:val="00285873"/>
    <w:rsid w:val="00292797"/>
    <w:rsid w:val="0029290F"/>
    <w:rsid w:val="002929CB"/>
    <w:rsid w:val="0029346A"/>
    <w:rsid w:val="0029551B"/>
    <w:rsid w:val="0029553D"/>
    <w:rsid w:val="00295E9B"/>
    <w:rsid w:val="00295F8F"/>
    <w:rsid w:val="002962ED"/>
    <w:rsid w:val="00296A3B"/>
    <w:rsid w:val="002A1E53"/>
    <w:rsid w:val="002A30C2"/>
    <w:rsid w:val="002A4D40"/>
    <w:rsid w:val="002A53DF"/>
    <w:rsid w:val="002A77CD"/>
    <w:rsid w:val="002B0508"/>
    <w:rsid w:val="002B10D7"/>
    <w:rsid w:val="002B120F"/>
    <w:rsid w:val="002B2819"/>
    <w:rsid w:val="002B2FFB"/>
    <w:rsid w:val="002B4292"/>
    <w:rsid w:val="002B42DB"/>
    <w:rsid w:val="002B4421"/>
    <w:rsid w:val="002B45BC"/>
    <w:rsid w:val="002C1068"/>
    <w:rsid w:val="002C1B3B"/>
    <w:rsid w:val="002C311F"/>
    <w:rsid w:val="002C3FFC"/>
    <w:rsid w:val="002C4E71"/>
    <w:rsid w:val="002C57B0"/>
    <w:rsid w:val="002C6034"/>
    <w:rsid w:val="002C7DAE"/>
    <w:rsid w:val="002D07A6"/>
    <w:rsid w:val="002D23CF"/>
    <w:rsid w:val="002D25D9"/>
    <w:rsid w:val="002D302F"/>
    <w:rsid w:val="002D44E1"/>
    <w:rsid w:val="002D534D"/>
    <w:rsid w:val="002D54C9"/>
    <w:rsid w:val="002D59DB"/>
    <w:rsid w:val="002D5CC1"/>
    <w:rsid w:val="002D7321"/>
    <w:rsid w:val="002D7622"/>
    <w:rsid w:val="002E061B"/>
    <w:rsid w:val="002E0AD2"/>
    <w:rsid w:val="002E0E40"/>
    <w:rsid w:val="002E1793"/>
    <w:rsid w:val="002E2308"/>
    <w:rsid w:val="002E47E7"/>
    <w:rsid w:val="002E5D80"/>
    <w:rsid w:val="002E6978"/>
    <w:rsid w:val="002E6AFD"/>
    <w:rsid w:val="002E6D63"/>
    <w:rsid w:val="002F0940"/>
    <w:rsid w:val="002F121E"/>
    <w:rsid w:val="002F20A9"/>
    <w:rsid w:val="002F3971"/>
    <w:rsid w:val="002F618E"/>
    <w:rsid w:val="002F6D82"/>
    <w:rsid w:val="00300A93"/>
    <w:rsid w:val="003012F7"/>
    <w:rsid w:val="00301512"/>
    <w:rsid w:val="00301D25"/>
    <w:rsid w:val="00301D7A"/>
    <w:rsid w:val="0030334E"/>
    <w:rsid w:val="0030387A"/>
    <w:rsid w:val="00303D6D"/>
    <w:rsid w:val="00304DD4"/>
    <w:rsid w:val="00305051"/>
    <w:rsid w:val="0030514B"/>
    <w:rsid w:val="00307FBD"/>
    <w:rsid w:val="00310954"/>
    <w:rsid w:val="00310CBF"/>
    <w:rsid w:val="00311028"/>
    <w:rsid w:val="00312579"/>
    <w:rsid w:val="00312B6A"/>
    <w:rsid w:val="00313BCD"/>
    <w:rsid w:val="003144FC"/>
    <w:rsid w:val="00314F49"/>
    <w:rsid w:val="003150EE"/>
    <w:rsid w:val="003153A4"/>
    <w:rsid w:val="00315998"/>
    <w:rsid w:val="003168C5"/>
    <w:rsid w:val="00316AE7"/>
    <w:rsid w:val="00316DDC"/>
    <w:rsid w:val="00316DE5"/>
    <w:rsid w:val="003177A6"/>
    <w:rsid w:val="00317DEB"/>
    <w:rsid w:val="003202E2"/>
    <w:rsid w:val="003221D0"/>
    <w:rsid w:val="00322362"/>
    <w:rsid w:val="00322ABA"/>
    <w:rsid w:val="0032357F"/>
    <w:rsid w:val="003235BD"/>
    <w:rsid w:val="00323A4C"/>
    <w:rsid w:val="00324DC2"/>
    <w:rsid w:val="0032531B"/>
    <w:rsid w:val="003257B6"/>
    <w:rsid w:val="00332AAF"/>
    <w:rsid w:val="00332E31"/>
    <w:rsid w:val="00333677"/>
    <w:rsid w:val="00333AB3"/>
    <w:rsid w:val="00334D33"/>
    <w:rsid w:val="0033535C"/>
    <w:rsid w:val="00335977"/>
    <w:rsid w:val="00335E22"/>
    <w:rsid w:val="003376AE"/>
    <w:rsid w:val="00337B7D"/>
    <w:rsid w:val="00340343"/>
    <w:rsid w:val="003412EF"/>
    <w:rsid w:val="003414C0"/>
    <w:rsid w:val="0034192F"/>
    <w:rsid w:val="00341C8F"/>
    <w:rsid w:val="00343BAC"/>
    <w:rsid w:val="00344EE3"/>
    <w:rsid w:val="00347858"/>
    <w:rsid w:val="00352725"/>
    <w:rsid w:val="003530C3"/>
    <w:rsid w:val="00353905"/>
    <w:rsid w:val="0035433C"/>
    <w:rsid w:val="00354C0B"/>
    <w:rsid w:val="003550B3"/>
    <w:rsid w:val="00355493"/>
    <w:rsid w:val="003568C2"/>
    <w:rsid w:val="00357372"/>
    <w:rsid w:val="00361C20"/>
    <w:rsid w:val="00363542"/>
    <w:rsid w:val="00363FC7"/>
    <w:rsid w:val="00364245"/>
    <w:rsid w:val="00364C15"/>
    <w:rsid w:val="00367234"/>
    <w:rsid w:val="00367E2F"/>
    <w:rsid w:val="0037132E"/>
    <w:rsid w:val="0037210A"/>
    <w:rsid w:val="0037324E"/>
    <w:rsid w:val="003735FC"/>
    <w:rsid w:val="00374517"/>
    <w:rsid w:val="003759E9"/>
    <w:rsid w:val="00377A97"/>
    <w:rsid w:val="00380001"/>
    <w:rsid w:val="00380430"/>
    <w:rsid w:val="003804B9"/>
    <w:rsid w:val="003815B5"/>
    <w:rsid w:val="00381B64"/>
    <w:rsid w:val="00381BAB"/>
    <w:rsid w:val="00382873"/>
    <w:rsid w:val="0038289C"/>
    <w:rsid w:val="003828D6"/>
    <w:rsid w:val="0038320B"/>
    <w:rsid w:val="00383E1A"/>
    <w:rsid w:val="00384D8C"/>
    <w:rsid w:val="00387051"/>
    <w:rsid w:val="003900DF"/>
    <w:rsid w:val="00390419"/>
    <w:rsid w:val="003916BD"/>
    <w:rsid w:val="00391DF6"/>
    <w:rsid w:val="00392002"/>
    <w:rsid w:val="00392629"/>
    <w:rsid w:val="00392B48"/>
    <w:rsid w:val="00395DDC"/>
    <w:rsid w:val="0039679E"/>
    <w:rsid w:val="00396F0F"/>
    <w:rsid w:val="00397A97"/>
    <w:rsid w:val="003A12EF"/>
    <w:rsid w:val="003A1998"/>
    <w:rsid w:val="003A3682"/>
    <w:rsid w:val="003A68BC"/>
    <w:rsid w:val="003B0B61"/>
    <w:rsid w:val="003B1FD7"/>
    <w:rsid w:val="003B2BD5"/>
    <w:rsid w:val="003B3F34"/>
    <w:rsid w:val="003B43CF"/>
    <w:rsid w:val="003B44FF"/>
    <w:rsid w:val="003B56F3"/>
    <w:rsid w:val="003B5E87"/>
    <w:rsid w:val="003B672B"/>
    <w:rsid w:val="003B6A42"/>
    <w:rsid w:val="003B6B9A"/>
    <w:rsid w:val="003B74ED"/>
    <w:rsid w:val="003B7620"/>
    <w:rsid w:val="003C0005"/>
    <w:rsid w:val="003C0EA1"/>
    <w:rsid w:val="003C2398"/>
    <w:rsid w:val="003C433A"/>
    <w:rsid w:val="003C55D4"/>
    <w:rsid w:val="003C7182"/>
    <w:rsid w:val="003D14CC"/>
    <w:rsid w:val="003D1E88"/>
    <w:rsid w:val="003D22A4"/>
    <w:rsid w:val="003D41A1"/>
    <w:rsid w:val="003E104F"/>
    <w:rsid w:val="003E2FB2"/>
    <w:rsid w:val="003E3518"/>
    <w:rsid w:val="003E4B40"/>
    <w:rsid w:val="003E5C98"/>
    <w:rsid w:val="003E668A"/>
    <w:rsid w:val="003E6DF4"/>
    <w:rsid w:val="003E74D1"/>
    <w:rsid w:val="003F0AAA"/>
    <w:rsid w:val="003F1867"/>
    <w:rsid w:val="003F2585"/>
    <w:rsid w:val="003F3A3D"/>
    <w:rsid w:val="003F4085"/>
    <w:rsid w:val="003F5C4B"/>
    <w:rsid w:val="003F6AA3"/>
    <w:rsid w:val="003F70CA"/>
    <w:rsid w:val="003F777E"/>
    <w:rsid w:val="003F7A10"/>
    <w:rsid w:val="003F7B2F"/>
    <w:rsid w:val="00400010"/>
    <w:rsid w:val="004022E2"/>
    <w:rsid w:val="00402D5B"/>
    <w:rsid w:val="004048A8"/>
    <w:rsid w:val="00406C6F"/>
    <w:rsid w:val="00411425"/>
    <w:rsid w:val="00413060"/>
    <w:rsid w:val="00413143"/>
    <w:rsid w:val="00413542"/>
    <w:rsid w:val="00413EB4"/>
    <w:rsid w:val="00414323"/>
    <w:rsid w:val="004148D3"/>
    <w:rsid w:val="00415527"/>
    <w:rsid w:val="004158ED"/>
    <w:rsid w:val="0041596F"/>
    <w:rsid w:val="00416F00"/>
    <w:rsid w:val="0041711A"/>
    <w:rsid w:val="004210D7"/>
    <w:rsid w:val="00421660"/>
    <w:rsid w:val="004225EA"/>
    <w:rsid w:val="00422769"/>
    <w:rsid w:val="00422E63"/>
    <w:rsid w:val="004232C2"/>
    <w:rsid w:val="0042444F"/>
    <w:rsid w:val="00425234"/>
    <w:rsid w:val="004254DA"/>
    <w:rsid w:val="00431B94"/>
    <w:rsid w:val="0043243E"/>
    <w:rsid w:val="00432716"/>
    <w:rsid w:val="0043283D"/>
    <w:rsid w:val="00432DE0"/>
    <w:rsid w:val="004343D0"/>
    <w:rsid w:val="004348FF"/>
    <w:rsid w:val="00436392"/>
    <w:rsid w:val="004368FC"/>
    <w:rsid w:val="0044171E"/>
    <w:rsid w:val="00442D79"/>
    <w:rsid w:val="00443847"/>
    <w:rsid w:val="00444486"/>
    <w:rsid w:val="00446576"/>
    <w:rsid w:val="00446788"/>
    <w:rsid w:val="004468D7"/>
    <w:rsid w:val="004471BB"/>
    <w:rsid w:val="00447208"/>
    <w:rsid w:val="00451377"/>
    <w:rsid w:val="00457531"/>
    <w:rsid w:val="00460774"/>
    <w:rsid w:val="00464A20"/>
    <w:rsid w:val="00464B76"/>
    <w:rsid w:val="004657F6"/>
    <w:rsid w:val="00465FB3"/>
    <w:rsid w:val="00467321"/>
    <w:rsid w:val="004700A0"/>
    <w:rsid w:val="00471517"/>
    <w:rsid w:val="00475D42"/>
    <w:rsid w:val="00476DD7"/>
    <w:rsid w:val="00477998"/>
    <w:rsid w:val="00480E36"/>
    <w:rsid w:val="004822FA"/>
    <w:rsid w:val="004843CD"/>
    <w:rsid w:val="00484B66"/>
    <w:rsid w:val="00484C20"/>
    <w:rsid w:val="00485BC5"/>
    <w:rsid w:val="00487174"/>
    <w:rsid w:val="004879B1"/>
    <w:rsid w:val="00491CCC"/>
    <w:rsid w:val="00493765"/>
    <w:rsid w:val="00496001"/>
    <w:rsid w:val="004961E2"/>
    <w:rsid w:val="004962DD"/>
    <w:rsid w:val="0049760E"/>
    <w:rsid w:val="004976D2"/>
    <w:rsid w:val="004A03AA"/>
    <w:rsid w:val="004A14F7"/>
    <w:rsid w:val="004A1CDF"/>
    <w:rsid w:val="004A2E61"/>
    <w:rsid w:val="004A6BB1"/>
    <w:rsid w:val="004A7446"/>
    <w:rsid w:val="004B05EA"/>
    <w:rsid w:val="004B0CA9"/>
    <w:rsid w:val="004B0FF6"/>
    <w:rsid w:val="004B2816"/>
    <w:rsid w:val="004B4303"/>
    <w:rsid w:val="004B437E"/>
    <w:rsid w:val="004B4FBA"/>
    <w:rsid w:val="004B64E9"/>
    <w:rsid w:val="004B6FD9"/>
    <w:rsid w:val="004B7276"/>
    <w:rsid w:val="004C0C51"/>
    <w:rsid w:val="004C1A89"/>
    <w:rsid w:val="004C5809"/>
    <w:rsid w:val="004C5C39"/>
    <w:rsid w:val="004C623E"/>
    <w:rsid w:val="004C6319"/>
    <w:rsid w:val="004D0247"/>
    <w:rsid w:val="004D205E"/>
    <w:rsid w:val="004D230C"/>
    <w:rsid w:val="004D2C0B"/>
    <w:rsid w:val="004D3098"/>
    <w:rsid w:val="004D42E1"/>
    <w:rsid w:val="004D4F47"/>
    <w:rsid w:val="004D6EDE"/>
    <w:rsid w:val="004D73B0"/>
    <w:rsid w:val="004E0EEC"/>
    <w:rsid w:val="004E2738"/>
    <w:rsid w:val="004E2874"/>
    <w:rsid w:val="004E4526"/>
    <w:rsid w:val="004E47A8"/>
    <w:rsid w:val="004E4F58"/>
    <w:rsid w:val="004E60F6"/>
    <w:rsid w:val="004E6713"/>
    <w:rsid w:val="004F0E07"/>
    <w:rsid w:val="004F3FF0"/>
    <w:rsid w:val="004F5E0B"/>
    <w:rsid w:val="004F5F82"/>
    <w:rsid w:val="004F6455"/>
    <w:rsid w:val="004F71AF"/>
    <w:rsid w:val="004F7245"/>
    <w:rsid w:val="0050169C"/>
    <w:rsid w:val="0050181F"/>
    <w:rsid w:val="00501ABA"/>
    <w:rsid w:val="00501DE5"/>
    <w:rsid w:val="005030C0"/>
    <w:rsid w:val="00504404"/>
    <w:rsid w:val="0050451E"/>
    <w:rsid w:val="005056AB"/>
    <w:rsid w:val="00507086"/>
    <w:rsid w:val="00507E23"/>
    <w:rsid w:val="00510E0D"/>
    <w:rsid w:val="0051148E"/>
    <w:rsid w:val="00511E12"/>
    <w:rsid w:val="00513981"/>
    <w:rsid w:val="00513D54"/>
    <w:rsid w:val="0051543D"/>
    <w:rsid w:val="00515EA3"/>
    <w:rsid w:val="00517D40"/>
    <w:rsid w:val="00521084"/>
    <w:rsid w:val="00521442"/>
    <w:rsid w:val="00521A4E"/>
    <w:rsid w:val="0052252E"/>
    <w:rsid w:val="005235F3"/>
    <w:rsid w:val="00524231"/>
    <w:rsid w:val="00524414"/>
    <w:rsid w:val="0052531E"/>
    <w:rsid w:val="00525707"/>
    <w:rsid w:val="00525993"/>
    <w:rsid w:val="00525B24"/>
    <w:rsid w:val="005263F0"/>
    <w:rsid w:val="00527076"/>
    <w:rsid w:val="005277DD"/>
    <w:rsid w:val="00530981"/>
    <w:rsid w:val="00530AE5"/>
    <w:rsid w:val="00530C15"/>
    <w:rsid w:val="0053130C"/>
    <w:rsid w:val="005313CA"/>
    <w:rsid w:val="00531A70"/>
    <w:rsid w:val="00531A74"/>
    <w:rsid w:val="005342D0"/>
    <w:rsid w:val="005346FE"/>
    <w:rsid w:val="0053503F"/>
    <w:rsid w:val="005361EB"/>
    <w:rsid w:val="0053647F"/>
    <w:rsid w:val="00536D1E"/>
    <w:rsid w:val="00540A6F"/>
    <w:rsid w:val="00541BDE"/>
    <w:rsid w:val="005432EE"/>
    <w:rsid w:val="0054345F"/>
    <w:rsid w:val="00543713"/>
    <w:rsid w:val="00543D49"/>
    <w:rsid w:val="0054509A"/>
    <w:rsid w:val="0054536E"/>
    <w:rsid w:val="005454CD"/>
    <w:rsid w:val="0054790A"/>
    <w:rsid w:val="00551A31"/>
    <w:rsid w:val="00551E8E"/>
    <w:rsid w:val="0055239B"/>
    <w:rsid w:val="005538A0"/>
    <w:rsid w:val="00553E35"/>
    <w:rsid w:val="00554A2C"/>
    <w:rsid w:val="00554B70"/>
    <w:rsid w:val="00556F45"/>
    <w:rsid w:val="005573C3"/>
    <w:rsid w:val="00560FA4"/>
    <w:rsid w:val="005628E4"/>
    <w:rsid w:val="005650CD"/>
    <w:rsid w:val="005657C4"/>
    <w:rsid w:val="005659B9"/>
    <w:rsid w:val="005701D2"/>
    <w:rsid w:val="00571860"/>
    <w:rsid w:val="00571D35"/>
    <w:rsid w:val="0057224A"/>
    <w:rsid w:val="005734FD"/>
    <w:rsid w:val="00573660"/>
    <w:rsid w:val="0057383C"/>
    <w:rsid w:val="00573C59"/>
    <w:rsid w:val="005751E7"/>
    <w:rsid w:val="00575CE4"/>
    <w:rsid w:val="00575DAE"/>
    <w:rsid w:val="005806D2"/>
    <w:rsid w:val="00580C96"/>
    <w:rsid w:val="00581F9D"/>
    <w:rsid w:val="00582A38"/>
    <w:rsid w:val="00582FBD"/>
    <w:rsid w:val="00583E4D"/>
    <w:rsid w:val="00583F2A"/>
    <w:rsid w:val="00584450"/>
    <w:rsid w:val="005846B8"/>
    <w:rsid w:val="00584A5B"/>
    <w:rsid w:val="00585003"/>
    <w:rsid w:val="005903A3"/>
    <w:rsid w:val="00590CE2"/>
    <w:rsid w:val="00590EC7"/>
    <w:rsid w:val="005938EE"/>
    <w:rsid w:val="00594845"/>
    <w:rsid w:val="005949A9"/>
    <w:rsid w:val="00594E58"/>
    <w:rsid w:val="00594EC2"/>
    <w:rsid w:val="005950EA"/>
    <w:rsid w:val="00595524"/>
    <w:rsid w:val="0059606D"/>
    <w:rsid w:val="00596BE4"/>
    <w:rsid w:val="005973FB"/>
    <w:rsid w:val="00597A84"/>
    <w:rsid w:val="005A0AB8"/>
    <w:rsid w:val="005A0BE1"/>
    <w:rsid w:val="005A20F1"/>
    <w:rsid w:val="005A2360"/>
    <w:rsid w:val="005A274E"/>
    <w:rsid w:val="005A2939"/>
    <w:rsid w:val="005A3F57"/>
    <w:rsid w:val="005A5283"/>
    <w:rsid w:val="005A5479"/>
    <w:rsid w:val="005A65D4"/>
    <w:rsid w:val="005A6D48"/>
    <w:rsid w:val="005A74EE"/>
    <w:rsid w:val="005A7656"/>
    <w:rsid w:val="005B1DF8"/>
    <w:rsid w:val="005B26B9"/>
    <w:rsid w:val="005B4211"/>
    <w:rsid w:val="005B4F71"/>
    <w:rsid w:val="005B51D5"/>
    <w:rsid w:val="005B56D7"/>
    <w:rsid w:val="005B6031"/>
    <w:rsid w:val="005B79A5"/>
    <w:rsid w:val="005C02FD"/>
    <w:rsid w:val="005C0930"/>
    <w:rsid w:val="005C18F4"/>
    <w:rsid w:val="005C3654"/>
    <w:rsid w:val="005C39B2"/>
    <w:rsid w:val="005C3DAB"/>
    <w:rsid w:val="005C4A44"/>
    <w:rsid w:val="005C6A5C"/>
    <w:rsid w:val="005C79EF"/>
    <w:rsid w:val="005D0030"/>
    <w:rsid w:val="005D105D"/>
    <w:rsid w:val="005D1E1F"/>
    <w:rsid w:val="005D2004"/>
    <w:rsid w:val="005D23B8"/>
    <w:rsid w:val="005D5D58"/>
    <w:rsid w:val="005D6D1F"/>
    <w:rsid w:val="005D7A8D"/>
    <w:rsid w:val="005E0CEC"/>
    <w:rsid w:val="005E0F9E"/>
    <w:rsid w:val="005E15F1"/>
    <w:rsid w:val="005E1B8F"/>
    <w:rsid w:val="005E2520"/>
    <w:rsid w:val="005E2F20"/>
    <w:rsid w:val="005E3878"/>
    <w:rsid w:val="005E4E0F"/>
    <w:rsid w:val="005E5D88"/>
    <w:rsid w:val="005E617E"/>
    <w:rsid w:val="005E648B"/>
    <w:rsid w:val="005F12E7"/>
    <w:rsid w:val="005F131C"/>
    <w:rsid w:val="005F298B"/>
    <w:rsid w:val="005F3669"/>
    <w:rsid w:val="005F3916"/>
    <w:rsid w:val="005F57DD"/>
    <w:rsid w:val="005F6A7E"/>
    <w:rsid w:val="005F7202"/>
    <w:rsid w:val="00600E5A"/>
    <w:rsid w:val="0060137E"/>
    <w:rsid w:val="00602412"/>
    <w:rsid w:val="00602AA4"/>
    <w:rsid w:val="006035CE"/>
    <w:rsid w:val="006056D2"/>
    <w:rsid w:val="00605807"/>
    <w:rsid w:val="0060665F"/>
    <w:rsid w:val="00610642"/>
    <w:rsid w:val="006117E7"/>
    <w:rsid w:val="00611FF4"/>
    <w:rsid w:val="00612539"/>
    <w:rsid w:val="006143BE"/>
    <w:rsid w:val="006166D9"/>
    <w:rsid w:val="006167A4"/>
    <w:rsid w:val="00616C2D"/>
    <w:rsid w:val="00616F47"/>
    <w:rsid w:val="006223FD"/>
    <w:rsid w:val="006242CA"/>
    <w:rsid w:val="006248AC"/>
    <w:rsid w:val="006248D5"/>
    <w:rsid w:val="00624EC5"/>
    <w:rsid w:val="00625CDD"/>
    <w:rsid w:val="006263AD"/>
    <w:rsid w:val="00626579"/>
    <w:rsid w:val="00626D4D"/>
    <w:rsid w:val="00630C25"/>
    <w:rsid w:val="00630D8F"/>
    <w:rsid w:val="00631522"/>
    <w:rsid w:val="00631E19"/>
    <w:rsid w:val="00633016"/>
    <w:rsid w:val="00633298"/>
    <w:rsid w:val="006347DE"/>
    <w:rsid w:val="00634B05"/>
    <w:rsid w:val="00636535"/>
    <w:rsid w:val="00636C60"/>
    <w:rsid w:val="00637124"/>
    <w:rsid w:val="00637C6C"/>
    <w:rsid w:val="00640923"/>
    <w:rsid w:val="006414BD"/>
    <w:rsid w:val="00641814"/>
    <w:rsid w:val="006426C8"/>
    <w:rsid w:val="006429C9"/>
    <w:rsid w:val="00643F07"/>
    <w:rsid w:val="0064532E"/>
    <w:rsid w:val="00645441"/>
    <w:rsid w:val="00645DAA"/>
    <w:rsid w:val="0064721B"/>
    <w:rsid w:val="00651BA5"/>
    <w:rsid w:val="00651FC5"/>
    <w:rsid w:val="00652E97"/>
    <w:rsid w:val="006544A5"/>
    <w:rsid w:val="00654738"/>
    <w:rsid w:val="0065474C"/>
    <w:rsid w:val="006549CA"/>
    <w:rsid w:val="00655C6A"/>
    <w:rsid w:val="0065621D"/>
    <w:rsid w:val="00657567"/>
    <w:rsid w:val="0065773C"/>
    <w:rsid w:val="00661471"/>
    <w:rsid w:val="00661F6A"/>
    <w:rsid w:val="00662320"/>
    <w:rsid w:val="006625ED"/>
    <w:rsid w:val="00664538"/>
    <w:rsid w:val="006656B0"/>
    <w:rsid w:val="00665E68"/>
    <w:rsid w:val="006662A3"/>
    <w:rsid w:val="0066713D"/>
    <w:rsid w:val="0067056B"/>
    <w:rsid w:val="00672590"/>
    <w:rsid w:val="00673143"/>
    <w:rsid w:val="006731A7"/>
    <w:rsid w:val="00673A93"/>
    <w:rsid w:val="00674269"/>
    <w:rsid w:val="006746F0"/>
    <w:rsid w:val="00675383"/>
    <w:rsid w:val="0067573F"/>
    <w:rsid w:val="00675A6A"/>
    <w:rsid w:val="00677574"/>
    <w:rsid w:val="006803E1"/>
    <w:rsid w:val="006804EF"/>
    <w:rsid w:val="00680FC3"/>
    <w:rsid w:val="006816F9"/>
    <w:rsid w:val="00682744"/>
    <w:rsid w:val="00682F3A"/>
    <w:rsid w:val="0068367A"/>
    <w:rsid w:val="00683EA3"/>
    <w:rsid w:val="00684093"/>
    <w:rsid w:val="006849C7"/>
    <w:rsid w:val="00684C2A"/>
    <w:rsid w:val="006859BB"/>
    <w:rsid w:val="00686B27"/>
    <w:rsid w:val="00691B78"/>
    <w:rsid w:val="00691D6B"/>
    <w:rsid w:val="00692F96"/>
    <w:rsid w:val="00693225"/>
    <w:rsid w:val="0069358E"/>
    <w:rsid w:val="0069366F"/>
    <w:rsid w:val="00694E6E"/>
    <w:rsid w:val="006950A3"/>
    <w:rsid w:val="00696718"/>
    <w:rsid w:val="00697449"/>
    <w:rsid w:val="006A09DA"/>
    <w:rsid w:val="006A2DA9"/>
    <w:rsid w:val="006A3731"/>
    <w:rsid w:val="006A4797"/>
    <w:rsid w:val="006A5475"/>
    <w:rsid w:val="006A69A8"/>
    <w:rsid w:val="006A6CC5"/>
    <w:rsid w:val="006A6CD0"/>
    <w:rsid w:val="006A7955"/>
    <w:rsid w:val="006A7B06"/>
    <w:rsid w:val="006A7C77"/>
    <w:rsid w:val="006A7DB8"/>
    <w:rsid w:val="006B1B64"/>
    <w:rsid w:val="006B2BF5"/>
    <w:rsid w:val="006B4302"/>
    <w:rsid w:val="006B43C7"/>
    <w:rsid w:val="006B69A9"/>
    <w:rsid w:val="006B77CA"/>
    <w:rsid w:val="006C0813"/>
    <w:rsid w:val="006C1C6F"/>
    <w:rsid w:val="006C213E"/>
    <w:rsid w:val="006C4964"/>
    <w:rsid w:val="006C5ED0"/>
    <w:rsid w:val="006C6A0B"/>
    <w:rsid w:val="006C7D8A"/>
    <w:rsid w:val="006D1359"/>
    <w:rsid w:val="006D2C95"/>
    <w:rsid w:val="006D3965"/>
    <w:rsid w:val="006D4212"/>
    <w:rsid w:val="006D572C"/>
    <w:rsid w:val="006D587B"/>
    <w:rsid w:val="006E0118"/>
    <w:rsid w:val="006E18FF"/>
    <w:rsid w:val="006E2AB1"/>
    <w:rsid w:val="006E39F0"/>
    <w:rsid w:val="006E4B61"/>
    <w:rsid w:val="006E626F"/>
    <w:rsid w:val="006F00D5"/>
    <w:rsid w:val="006F0C58"/>
    <w:rsid w:val="006F18E0"/>
    <w:rsid w:val="006F1AD5"/>
    <w:rsid w:val="006F27E5"/>
    <w:rsid w:val="006F3437"/>
    <w:rsid w:val="006F36CA"/>
    <w:rsid w:val="006F3AB7"/>
    <w:rsid w:val="006F3BA7"/>
    <w:rsid w:val="006F6E3A"/>
    <w:rsid w:val="00700B80"/>
    <w:rsid w:val="0070432B"/>
    <w:rsid w:val="0070780A"/>
    <w:rsid w:val="007078E3"/>
    <w:rsid w:val="00707BDB"/>
    <w:rsid w:val="007119BA"/>
    <w:rsid w:val="007121CE"/>
    <w:rsid w:val="00715B3A"/>
    <w:rsid w:val="0071743A"/>
    <w:rsid w:val="00717A56"/>
    <w:rsid w:val="00722021"/>
    <w:rsid w:val="0072221A"/>
    <w:rsid w:val="00722811"/>
    <w:rsid w:val="007237AF"/>
    <w:rsid w:val="00724151"/>
    <w:rsid w:val="00725F0A"/>
    <w:rsid w:val="007268AB"/>
    <w:rsid w:val="00727A46"/>
    <w:rsid w:val="00730889"/>
    <w:rsid w:val="00730BD9"/>
    <w:rsid w:val="00730C07"/>
    <w:rsid w:val="00731F99"/>
    <w:rsid w:val="00733619"/>
    <w:rsid w:val="00734582"/>
    <w:rsid w:val="0073566B"/>
    <w:rsid w:val="00735E7F"/>
    <w:rsid w:val="00735FE6"/>
    <w:rsid w:val="007371BE"/>
    <w:rsid w:val="007373C3"/>
    <w:rsid w:val="00737774"/>
    <w:rsid w:val="00737D3C"/>
    <w:rsid w:val="00737E67"/>
    <w:rsid w:val="0074103F"/>
    <w:rsid w:val="00741584"/>
    <w:rsid w:val="007419A4"/>
    <w:rsid w:val="00742A0E"/>
    <w:rsid w:val="00742A7E"/>
    <w:rsid w:val="00742CD7"/>
    <w:rsid w:val="00743D47"/>
    <w:rsid w:val="00744085"/>
    <w:rsid w:val="00746DC8"/>
    <w:rsid w:val="00747069"/>
    <w:rsid w:val="00747EE3"/>
    <w:rsid w:val="00751E39"/>
    <w:rsid w:val="00752BA2"/>
    <w:rsid w:val="0075335F"/>
    <w:rsid w:val="00754BE5"/>
    <w:rsid w:val="00754FC2"/>
    <w:rsid w:val="00760399"/>
    <w:rsid w:val="00762E83"/>
    <w:rsid w:val="007632C8"/>
    <w:rsid w:val="007632FB"/>
    <w:rsid w:val="007652CD"/>
    <w:rsid w:val="00765BE2"/>
    <w:rsid w:val="00765F42"/>
    <w:rsid w:val="00767035"/>
    <w:rsid w:val="00767047"/>
    <w:rsid w:val="007675DC"/>
    <w:rsid w:val="007711CC"/>
    <w:rsid w:val="007714B2"/>
    <w:rsid w:val="00771A10"/>
    <w:rsid w:val="007720C5"/>
    <w:rsid w:val="00772F8C"/>
    <w:rsid w:val="007730D8"/>
    <w:rsid w:val="007733EC"/>
    <w:rsid w:val="007744C7"/>
    <w:rsid w:val="00774D96"/>
    <w:rsid w:val="0077549C"/>
    <w:rsid w:val="0077563B"/>
    <w:rsid w:val="00775AD0"/>
    <w:rsid w:val="00775D29"/>
    <w:rsid w:val="00775F37"/>
    <w:rsid w:val="007771E9"/>
    <w:rsid w:val="0077745D"/>
    <w:rsid w:val="00777D54"/>
    <w:rsid w:val="00780BFA"/>
    <w:rsid w:val="007822AE"/>
    <w:rsid w:val="00782E2D"/>
    <w:rsid w:val="00783C35"/>
    <w:rsid w:val="00784BB4"/>
    <w:rsid w:val="007852D6"/>
    <w:rsid w:val="0078542A"/>
    <w:rsid w:val="00786445"/>
    <w:rsid w:val="00791CB2"/>
    <w:rsid w:val="0079306F"/>
    <w:rsid w:val="00794513"/>
    <w:rsid w:val="007946F5"/>
    <w:rsid w:val="0079478D"/>
    <w:rsid w:val="0079728D"/>
    <w:rsid w:val="0079742C"/>
    <w:rsid w:val="007A052D"/>
    <w:rsid w:val="007A0771"/>
    <w:rsid w:val="007A0A2A"/>
    <w:rsid w:val="007A1A89"/>
    <w:rsid w:val="007A281C"/>
    <w:rsid w:val="007A3359"/>
    <w:rsid w:val="007A3FA0"/>
    <w:rsid w:val="007A51A4"/>
    <w:rsid w:val="007A6C5F"/>
    <w:rsid w:val="007A7C6C"/>
    <w:rsid w:val="007B0D96"/>
    <w:rsid w:val="007B1814"/>
    <w:rsid w:val="007B2906"/>
    <w:rsid w:val="007B3633"/>
    <w:rsid w:val="007B38A1"/>
    <w:rsid w:val="007B3C34"/>
    <w:rsid w:val="007B3DAB"/>
    <w:rsid w:val="007B3E93"/>
    <w:rsid w:val="007B5769"/>
    <w:rsid w:val="007B5C58"/>
    <w:rsid w:val="007B644C"/>
    <w:rsid w:val="007B6599"/>
    <w:rsid w:val="007B66F3"/>
    <w:rsid w:val="007C1C4E"/>
    <w:rsid w:val="007C2930"/>
    <w:rsid w:val="007C5547"/>
    <w:rsid w:val="007C585C"/>
    <w:rsid w:val="007C5869"/>
    <w:rsid w:val="007C6408"/>
    <w:rsid w:val="007C7180"/>
    <w:rsid w:val="007D06DA"/>
    <w:rsid w:val="007D1672"/>
    <w:rsid w:val="007D27E5"/>
    <w:rsid w:val="007D3539"/>
    <w:rsid w:val="007D39DF"/>
    <w:rsid w:val="007D3C38"/>
    <w:rsid w:val="007D4F10"/>
    <w:rsid w:val="007D55E0"/>
    <w:rsid w:val="007D578B"/>
    <w:rsid w:val="007D5C48"/>
    <w:rsid w:val="007D6015"/>
    <w:rsid w:val="007D60E3"/>
    <w:rsid w:val="007D65D3"/>
    <w:rsid w:val="007D7755"/>
    <w:rsid w:val="007D7F28"/>
    <w:rsid w:val="007E174F"/>
    <w:rsid w:val="007E1CFC"/>
    <w:rsid w:val="007E2993"/>
    <w:rsid w:val="007E3768"/>
    <w:rsid w:val="007E6725"/>
    <w:rsid w:val="007E6AC1"/>
    <w:rsid w:val="007E7C04"/>
    <w:rsid w:val="007F334C"/>
    <w:rsid w:val="007F3FEF"/>
    <w:rsid w:val="007F4A23"/>
    <w:rsid w:val="007F4CD4"/>
    <w:rsid w:val="007F50A3"/>
    <w:rsid w:val="007F5AFA"/>
    <w:rsid w:val="007F5B27"/>
    <w:rsid w:val="007F5E82"/>
    <w:rsid w:val="007F7098"/>
    <w:rsid w:val="00800736"/>
    <w:rsid w:val="00800E9D"/>
    <w:rsid w:val="00801548"/>
    <w:rsid w:val="008031AF"/>
    <w:rsid w:val="0080345D"/>
    <w:rsid w:val="0080479F"/>
    <w:rsid w:val="008062B3"/>
    <w:rsid w:val="00811B4E"/>
    <w:rsid w:val="008121D3"/>
    <w:rsid w:val="00813189"/>
    <w:rsid w:val="0081438C"/>
    <w:rsid w:val="0081457A"/>
    <w:rsid w:val="00815777"/>
    <w:rsid w:val="00816BD8"/>
    <w:rsid w:val="008177BD"/>
    <w:rsid w:val="00820213"/>
    <w:rsid w:val="00820333"/>
    <w:rsid w:val="00820ACC"/>
    <w:rsid w:val="00820B8B"/>
    <w:rsid w:val="00821E40"/>
    <w:rsid w:val="00822C5D"/>
    <w:rsid w:val="008255CF"/>
    <w:rsid w:val="00825641"/>
    <w:rsid w:val="0083026E"/>
    <w:rsid w:val="00830A5F"/>
    <w:rsid w:val="00830D46"/>
    <w:rsid w:val="0083175D"/>
    <w:rsid w:val="00831E5D"/>
    <w:rsid w:val="008332E1"/>
    <w:rsid w:val="00835201"/>
    <w:rsid w:val="00835422"/>
    <w:rsid w:val="00835823"/>
    <w:rsid w:val="00835DC5"/>
    <w:rsid w:val="00836048"/>
    <w:rsid w:val="008364DB"/>
    <w:rsid w:val="0083673F"/>
    <w:rsid w:val="00836867"/>
    <w:rsid w:val="00836E90"/>
    <w:rsid w:val="008377CE"/>
    <w:rsid w:val="00840459"/>
    <w:rsid w:val="008411F3"/>
    <w:rsid w:val="0084237E"/>
    <w:rsid w:val="008425B2"/>
    <w:rsid w:val="00843753"/>
    <w:rsid w:val="0084384F"/>
    <w:rsid w:val="00844D07"/>
    <w:rsid w:val="0084517B"/>
    <w:rsid w:val="008469CC"/>
    <w:rsid w:val="008476AE"/>
    <w:rsid w:val="00851063"/>
    <w:rsid w:val="0085385B"/>
    <w:rsid w:val="008551BC"/>
    <w:rsid w:val="008609CB"/>
    <w:rsid w:val="00860C37"/>
    <w:rsid w:val="0086347E"/>
    <w:rsid w:val="00865060"/>
    <w:rsid w:val="00866A8E"/>
    <w:rsid w:val="008702BC"/>
    <w:rsid w:val="00870DD2"/>
    <w:rsid w:val="00873257"/>
    <w:rsid w:val="00873A08"/>
    <w:rsid w:val="00873F81"/>
    <w:rsid w:val="008743C1"/>
    <w:rsid w:val="00874D2F"/>
    <w:rsid w:val="008750A7"/>
    <w:rsid w:val="00876058"/>
    <w:rsid w:val="0087746C"/>
    <w:rsid w:val="00880085"/>
    <w:rsid w:val="008806DC"/>
    <w:rsid w:val="00880C82"/>
    <w:rsid w:val="00880D0A"/>
    <w:rsid w:val="00881BD7"/>
    <w:rsid w:val="008845B8"/>
    <w:rsid w:val="00884E98"/>
    <w:rsid w:val="00885241"/>
    <w:rsid w:val="00887DEC"/>
    <w:rsid w:val="00890899"/>
    <w:rsid w:val="008909F9"/>
    <w:rsid w:val="00890B44"/>
    <w:rsid w:val="0089289F"/>
    <w:rsid w:val="00892D42"/>
    <w:rsid w:val="00893DB5"/>
    <w:rsid w:val="00895432"/>
    <w:rsid w:val="0089594E"/>
    <w:rsid w:val="00895EE9"/>
    <w:rsid w:val="00896757"/>
    <w:rsid w:val="00896F90"/>
    <w:rsid w:val="00897476"/>
    <w:rsid w:val="00897B0D"/>
    <w:rsid w:val="008A00E5"/>
    <w:rsid w:val="008A0FD4"/>
    <w:rsid w:val="008A2E61"/>
    <w:rsid w:val="008A44A5"/>
    <w:rsid w:val="008A44F6"/>
    <w:rsid w:val="008A4BDE"/>
    <w:rsid w:val="008B0378"/>
    <w:rsid w:val="008B0755"/>
    <w:rsid w:val="008B0C85"/>
    <w:rsid w:val="008B2540"/>
    <w:rsid w:val="008B2B0B"/>
    <w:rsid w:val="008B31BD"/>
    <w:rsid w:val="008B63D1"/>
    <w:rsid w:val="008B6537"/>
    <w:rsid w:val="008B7EBA"/>
    <w:rsid w:val="008C0654"/>
    <w:rsid w:val="008C0899"/>
    <w:rsid w:val="008C1610"/>
    <w:rsid w:val="008C1955"/>
    <w:rsid w:val="008C1B30"/>
    <w:rsid w:val="008C1DFD"/>
    <w:rsid w:val="008C23C8"/>
    <w:rsid w:val="008C272B"/>
    <w:rsid w:val="008C2B35"/>
    <w:rsid w:val="008C3064"/>
    <w:rsid w:val="008C38D4"/>
    <w:rsid w:val="008C5CC9"/>
    <w:rsid w:val="008C68D5"/>
    <w:rsid w:val="008C7982"/>
    <w:rsid w:val="008D096E"/>
    <w:rsid w:val="008D0EBD"/>
    <w:rsid w:val="008D1079"/>
    <w:rsid w:val="008D10A6"/>
    <w:rsid w:val="008D1240"/>
    <w:rsid w:val="008D1283"/>
    <w:rsid w:val="008D1573"/>
    <w:rsid w:val="008D2816"/>
    <w:rsid w:val="008D2ECF"/>
    <w:rsid w:val="008D3391"/>
    <w:rsid w:val="008D3C1D"/>
    <w:rsid w:val="008D50ED"/>
    <w:rsid w:val="008D5517"/>
    <w:rsid w:val="008D55B5"/>
    <w:rsid w:val="008D6F4D"/>
    <w:rsid w:val="008E0314"/>
    <w:rsid w:val="008E1529"/>
    <w:rsid w:val="008E1BEF"/>
    <w:rsid w:val="008E1C79"/>
    <w:rsid w:val="008E22FE"/>
    <w:rsid w:val="008E27D4"/>
    <w:rsid w:val="008E2CFD"/>
    <w:rsid w:val="008E2F7A"/>
    <w:rsid w:val="008E437E"/>
    <w:rsid w:val="008E44D4"/>
    <w:rsid w:val="008E561D"/>
    <w:rsid w:val="008E7444"/>
    <w:rsid w:val="008E7D39"/>
    <w:rsid w:val="008E7ED7"/>
    <w:rsid w:val="008F0D80"/>
    <w:rsid w:val="008F0DC4"/>
    <w:rsid w:val="008F13E2"/>
    <w:rsid w:val="008F265A"/>
    <w:rsid w:val="008F317F"/>
    <w:rsid w:val="008F32AC"/>
    <w:rsid w:val="008F3C9A"/>
    <w:rsid w:val="008F4EF6"/>
    <w:rsid w:val="008F61F5"/>
    <w:rsid w:val="008F6B56"/>
    <w:rsid w:val="008F6CFC"/>
    <w:rsid w:val="008F6EA9"/>
    <w:rsid w:val="00900149"/>
    <w:rsid w:val="00900AC0"/>
    <w:rsid w:val="00901B75"/>
    <w:rsid w:val="00902391"/>
    <w:rsid w:val="00902D4B"/>
    <w:rsid w:val="00903B58"/>
    <w:rsid w:val="00903EF6"/>
    <w:rsid w:val="00904814"/>
    <w:rsid w:val="00906077"/>
    <w:rsid w:val="009069CE"/>
    <w:rsid w:val="00911E1B"/>
    <w:rsid w:val="00911F4A"/>
    <w:rsid w:val="00911FDB"/>
    <w:rsid w:val="00914853"/>
    <w:rsid w:val="00915DC0"/>
    <w:rsid w:val="00920036"/>
    <w:rsid w:val="00920C04"/>
    <w:rsid w:val="0092198C"/>
    <w:rsid w:val="0092266E"/>
    <w:rsid w:val="009229CF"/>
    <w:rsid w:val="00922ABB"/>
    <w:rsid w:val="009233BF"/>
    <w:rsid w:val="00923A29"/>
    <w:rsid w:val="00924267"/>
    <w:rsid w:val="0092466C"/>
    <w:rsid w:val="0092533F"/>
    <w:rsid w:val="00926B2F"/>
    <w:rsid w:val="0092716B"/>
    <w:rsid w:val="00927F4E"/>
    <w:rsid w:val="009321E0"/>
    <w:rsid w:val="009339B3"/>
    <w:rsid w:val="0093450A"/>
    <w:rsid w:val="00935458"/>
    <w:rsid w:val="00935695"/>
    <w:rsid w:val="0093589C"/>
    <w:rsid w:val="009367D4"/>
    <w:rsid w:val="00936806"/>
    <w:rsid w:val="00937067"/>
    <w:rsid w:val="00940538"/>
    <w:rsid w:val="00940967"/>
    <w:rsid w:val="00941207"/>
    <w:rsid w:val="00941B7D"/>
    <w:rsid w:val="00943682"/>
    <w:rsid w:val="00943B12"/>
    <w:rsid w:val="00943C16"/>
    <w:rsid w:val="00945655"/>
    <w:rsid w:val="00945BC1"/>
    <w:rsid w:val="00947443"/>
    <w:rsid w:val="00947874"/>
    <w:rsid w:val="00951C55"/>
    <w:rsid w:val="00951FC2"/>
    <w:rsid w:val="00956337"/>
    <w:rsid w:val="0095757F"/>
    <w:rsid w:val="00960B33"/>
    <w:rsid w:val="00962409"/>
    <w:rsid w:val="00962AB2"/>
    <w:rsid w:val="0096620A"/>
    <w:rsid w:val="00966331"/>
    <w:rsid w:val="00967569"/>
    <w:rsid w:val="0096761A"/>
    <w:rsid w:val="0096765C"/>
    <w:rsid w:val="00967A90"/>
    <w:rsid w:val="0097066F"/>
    <w:rsid w:val="00970C57"/>
    <w:rsid w:val="00970E38"/>
    <w:rsid w:val="0097163A"/>
    <w:rsid w:val="00972DCF"/>
    <w:rsid w:val="00973314"/>
    <w:rsid w:val="00973348"/>
    <w:rsid w:val="0097372A"/>
    <w:rsid w:val="00973B5F"/>
    <w:rsid w:val="009742A1"/>
    <w:rsid w:val="0097442C"/>
    <w:rsid w:val="00975120"/>
    <w:rsid w:val="0097528E"/>
    <w:rsid w:val="009755A4"/>
    <w:rsid w:val="00977517"/>
    <w:rsid w:val="0097796B"/>
    <w:rsid w:val="009831FD"/>
    <w:rsid w:val="0098435E"/>
    <w:rsid w:val="009873D9"/>
    <w:rsid w:val="0098782C"/>
    <w:rsid w:val="0099066E"/>
    <w:rsid w:val="009913EB"/>
    <w:rsid w:val="00992263"/>
    <w:rsid w:val="00992666"/>
    <w:rsid w:val="00992DEF"/>
    <w:rsid w:val="00993FB0"/>
    <w:rsid w:val="00995A1C"/>
    <w:rsid w:val="0099708F"/>
    <w:rsid w:val="009A0C88"/>
    <w:rsid w:val="009A1194"/>
    <w:rsid w:val="009A22D2"/>
    <w:rsid w:val="009A3DD9"/>
    <w:rsid w:val="009A3ED4"/>
    <w:rsid w:val="009A4D9F"/>
    <w:rsid w:val="009A5B37"/>
    <w:rsid w:val="009A5E78"/>
    <w:rsid w:val="009A7A39"/>
    <w:rsid w:val="009B0636"/>
    <w:rsid w:val="009B13AF"/>
    <w:rsid w:val="009B181A"/>
    <w:rsid w:val="009B1A04"/>
    <w:rsid w:val="009B2AA3"/>
    <w:rsid w:val="009B2AE3"/>
    <w:rsid w:val="009B43BC"/>
    <w:rsid w:val="009B451A"/>
    <w:rsid w:val="009B5434"/>
    <w:rsid w:val="009B5B35"/>
    <w:rsid w:val="009B5CB2"/>
    <w:rsid w:val="009B723B"/>
    <w:rsid w:val="009B74BB"/>
    <w:rsid w:val="009B7B27"/>
    <w:rsid w:val="009B7E38"/>
    <w:rsid w:val="009C0643"/>
    <w:rsid w:val="009C1D06"/>
    <w:rsid w:val="009C205E"/>
    <w:rsid w:val="009C5BAD"/>
    <w:rsid w:val="009C6501"/>
    <w:rsid w:val="009C68D1"/>
    <w:rsid w:val="009C6B3B"/>
    <w:rsid w:val="009C7521"/>
    <w:rsid w:val="009D0465"/>
    <w:rsid w:val="009D2632"/>
    <w:rsid w:val="009D417F"/>
    <w:rsid w:val="009D4460"/>
    <w:rsid w:val="009D48C3"/>
    <w:rsid w:val="009D4A47"/>
    <w:rsid w:val="009D6FC9"/>
    <w:rsid w:val="009E0271"/>
    <w:rsid w:val="009E3C6F"/>
    <w:rsid w:val="009E419E"/>
    <w:rsid w:val="009E41F0"/>
    <w:rsid w:val="009E5174"/>
    <w:rsid w:val="009E5AFE"/>
    <w:rsid w:val="009E6ABB"/>
    <w:rsid w:val="009E7008"/>
    <w:rsid w:val="009E72BF"/>
    <w:rsid w:val="009E76EA"/>
    <w:rsid w:val="009E7C8A"/>
    <w:rsid w:val="009E7E5B"/>
    <w:rsid w:val="009F07D9"/>
    <w:rsid w:val="009F09F6"/>
    <w:rsid w:val="009F09FB"/>
    <w:rsid w:val="009F0AC4"/>
    <w:rsid w:val="009F0EE6"/>
    <w:rsid w:val="009F1135"/>
    <w:rsid w:val="009F236C"/>
    <w:rsid w:val="009F37F6"/>
    <w:rsid w:val="009F3D83"/>
    <w:rsid w:val="009F654A"/>
    <w:rsid w:val="009F66C2"/>
    <w:rsid w:val="00A00021"/>
    <w:rsid w:val="00A019CC"/>
    <w:rsid w:val="00A01FAD"/>
    <w:rsid w:val="00A02C3D"/>
    <w:rsid w:val="00A0472E"/>
    <w:rsid w:val="00A04B31"/>
    <w:rsid w:val="00A06189"/>
    <w:rsid w:val="00A06998"/>
    <w:rsid w:val="00A11EA6"/>
    <w:rsid w:val="00A12EF0"/>
    <w:rsid w:val="00A14E5F"/>
    <w:rsid w:val="00A2210A"/>
    <w:rsid w:val="00A24019"/>
    <w:rsid w:val="00A24237"/>
    <w:rsid w:val="00A26E5C"/>
    <w:rsid w:val="00A277E6"/>
    <w:rsid w:val="00A31471"/>
    <w:rsid w:val="00A316A5"/>
    <w:rsid w:val="00A323FF"/>
    <w:rsid w:val="00A32636"/>
    <w:rsid w:val="00A32FAE"/>
    <w:rsid w:val="00A335EF"/>
    <w:rsid w:val="00A35959"/>
    <w:rsid w:val="00A36407"/>
    <w:rsid w:val="00A37731"/>
    <w:rsid w:val="00A378BE"/>
    <w:rsid w:val="00A37C46"/>
    <w:rsid w:val="00A4341A"/>
    <w:rsid w:val="00A44C80"/>
    <w:rsid w:val="00A44D63"/>
    <w:rsid w:val="00A47564"/>
    <w:rsid w:val="00A479A4"/>
    <w:rsid w:val="00A47A8B"/>
    <w:rsid w:val="00A50690"/>
    <w:rsid w:val="00A50DFB"/>
    <w:rsid w:val="00A50E4F"/>
    <w:rsid w:val="00A5150D"/>
    <w:rsid w:val="00A51771"/>
    <w:rsid w:val="00A53994"/>
    <w:rsid w:val="00A53C27"/>
    <w:rsid w:val="00A558E3"/>
    <w:rsid w:val="00A56210"/>
    <w:rsid w:val="00A56CD9"/>
    <w:rsid w:val="00A571F8"/>
    <w:rsid w:val="00A57B7E"/>
    <w:rsid w:val="00A60ED0"/>
    <w:rsid w:val="00A61166"/>
    <w:rsid w:val="00A61199"/>
    <w:rsid w:val="00A616F8"/>
    <w:rsid w:val="00A620CB"/>
    <w:rsid w:val="00A62F8D"/>
    <w:rsid w:val="00A63EE7"/>
    <w:rsid w:val="00A671FC"/>
    <w:rsid w:val="00A731CA"/>
    <w:rsid w:val="00A7576C"/>
    <w:rsid w:val="00A75A59"/>
    <w:rsid w:val="00A76A1F"/>
    <w:rsid w:val="00A76D92"/>
    <w:rsid w:val="00A776D0"/>
    <w:rsid w:val="00A80AFE"/>
    <w:rsid w:val="00A815F8"/>
    <w:rsid w:val="00A81C13"/>
    <w:rsid w:val="00A835E5"/>
    <w:rsid w:val="00A8474B"/>
    <w:rsid w:val="00A8479D"/>
    <w:rsid w:val="00A84A30"/>
    <w:rsid w:val="00A85A2C"/>
    <w:rsid w:val="00A86D78"/>
    <w:rsid w:val="00A913D5"/>
    <w:rsid w:val="00A93EEC"/>
    <w:rsid w:val="00A9478C"/>
    <w:rsid w:val="00A948DF"/>
    <w:rsid w:val="00A96AA5"/>
    <w:rsid w:val="00A97D62"/>
    <w:rsid w:val="00AA0614"/>
    <w:rsid w:val="00AA08F0"/>
    <w:rsid w:val="00AA2BF6"/>
    <w:rsid w:val="00AA2C39"/>
    <w:rsid w:val="00AA5D2F"/>
    <w:rsid w:val="00AA622C"/>
    <w:rsid w:val="00AA6D6B"/>
    <w:rsid w:val="00AB0AD1"/>
    <w:rsid w:val="00AB0FF6"/>
    <w:rsid w:val="00AB13A3"/>
    <w:rsid w:val="00AB1B07"/>
    <w:rsid w:val="00AB3541"/>
    <w:rsid w:val="00AB5213"/>
    <w:rsid w:val="00AB603A"/>
    <w:rsid w:val="00AB60BC"/>
    <w:rsid w:val="00AB6B66"/>
    <w:rsid w:val="00AB6B8E"/>
    <w:rsid w:val="00AB7444"/>
    <w:rsid w:val="00AB7797"/>
    <w:rsid w:val="00AC0F85"/>
    <w:rsid w:val="00AC1D7B"/>
    <w:rsid w:val="00AC2AA3"/>
    <w:rsid w:val="00AC5594"/>
    <w:rsid w:val="00AC595C"/>
    <w:rsid w:val="00AC6C65"/>
    <w:rsid w:val="00AC6DD6"/>
    <w:rsid w:val="00AC6EF0"/>
    <w:rsid w:val="00AC70E0"/>
    <w:rsid w:val="00AC73F3"/>
    <w:rsid w:val="00AC7F9C"/>
    <w:rsid w:val="00AD04FE"/>
    <w:rsid w:val="00AD073B"/>
    <w:rsid w:val="00AD29E9"/>
    <w:rsid w:val="00AD374B"/>
    <w:rsid w:val="00AD433D"/>
    <w:rsid w:val="00AD4367"/>
    <w:rsid w:val="00AD4CFB"/>
    <w:rsid w:val="00AD5C38"/>
    <w:rsid w:val="00AD65F9"/>
    <w:rsid w:val="00AE0371"/>
    <w:rsid w:val="00AE0372"/>
    <w:rsid w:val="00AE1230"/>
    <w:rsid w:val="00AE175D"/>
    <w:rsid w:val="00AE1920"/>
    <w:rsid w:val="00AE31D5"/>
    <w:rsid w:val="00AE3FDB"/>
    <w:rsid w:val="00AE56D9"/>
    <w:rsid w:val="00AE5760"/>
    <w:rsid w:val="00AE5E6A"/>
    <w:rsid w:val="00AE67C5"/>
    <w:rsid w:val="00AE6CC3"/>
    <w:rsid w:val="00AE6D6B"/>
    <w:rsid w:val="00AE7D3A"/>
    <w:rsid w:val="00AF0465"/>
    <w:rsid w:val="00AF0AD9"/>
    <w:rsid w:val="00AF11DA"/>
    <w:rsid w:val="00AF2C47"/>
    <w:rsid w:val="00AF3209"/>
    <w:rsid w:val="00AF4D2E"/>
    <w:rsid w:val="00AF61DF"/>
    <w:rsid w:val="00AF7B13"/>
    <w:rsid w:val="00B0043F"/>
    <w:rsid w:val="00B03066"/>
    <w:rsid w:val="00B04773"/>
    <w:rsid w:val="00B04C21"/>
    <w:rsid w:val="00B051EC"/>
    <w:rsid w:val="00B0520E"/>
    <w:rsid w:val="00B062A5"/>
    <w:rsid w:val="00B07A7B"/>
    <w:rsid w:val="00B10142"/>
    <w:rsid w:val="00B14142"/>
    <w:rsid w:val="00B15EA0"/>
    <w:rsid w:val="00B171FD"/>
    <w:rsid w:val="00B17B54"/>
    <w:rsid w:val="00B20119"/>
    <w:rsid w:val="00B20B8F"/>
    <w:rsid w:val="00B21259"/>
    <w:rsid w:val="00B22C61"/>
    <w:rsid w:val="00B22FD7"/>
    <w:rsid w:val="00B231A5"/>
    <w:rsid w:val="00B23265"/>
    <w:rsid w:val="00B24C95"/>
    <w:rsid w:val="00B26415"/>
    <w:rsid w:val="00B2683E"/>
    <w:rsid w:val="00B26943"/>
    <w:rsid w:val="00B27623"/>
    <w:rsid w:val="00B27939"/>
    <w:rsid w:val="00B302BF"/>
    <w:rsid w:val="00B30E4C"/>
    <w:rsid w:val="00B30F53"/>
    <w:rsid w:val="00B31972"/>
    <w:rsid w:val="00B32C34"/>
    <w:rsid w:val="00B3339F"/>
    <w:rsid w:val="00B37426"/>
    <w:rsid w:val="00B3744D"/>
    <w:rsid w:val="00B400B7"/>
    <w:rsid w:val="00B411BA"/>
    <w:rsid w:val="00B4234B"/>
    <w:rsid w:val="00B42ED2"/>
    <w:rsid w:val="00B439E8"/>
    <w:rsid w:val="00B44683"/>
    <w:rsid w:val="00B44811"/>
    <w:rsid w:val="00B44CA1"/>
    <w:rsid w:val="00B44D8C"/>
    <w:rsid w:val="00B45A8C"/>
    <w:rsid w:val="00B469AB"/>
    <w:rsid w:val="00B50C91"/>
    <w:rsid w:val="00B51426"/>
    <w:rsid w:val="00B51615"/>
    <w:rsid w:val="00B51E29"/>
    <w:rsid w:val="00B52AB2"/>
    <w:rsid w:val="00B5340B"/>
    <w:rsid w:val="00B5448E"/>
    <w:rsid w:val="00B56A55"/>
    <w:rsid w:val="00B60A50"/>
    <w:rsid w:val="00B61293"/>
    <w:rsid w:val="00B6223E"/>
    <w:rsid w:val="00B62BD7"/>
    <w:rsid w:val="00B6312F"/>
    <w:rsid w:val="00B64215"/>
    <w:rsid w:val="00B66319"/>
    <w:rsid w:val="00B67DED"/>
    <w:rsid w:val="00B67E8E"/>
    <w:rsid w:val="00B701C1"/>
    <w:rsid w:val="00B705A7"/>
    <w:rsid w:val="00B71E8E"/>
    <w:rsid w:val="00B72E95"/>
    <w:rsid w:val="00B739E9"/>
    <w:rsid w:val="00B744EC"/>
    <w:rsid w:val="00B75CEE"/>
    <w:rsid w:val="00B76B02"/>
    <w:rsid w:val="00B76ECA"/>
    <w:rsid w:val="00B80041"/>
    <w:rsid w:val="00B82891"/>
    <w:rsid w:val="00B828BE"/>
    <w:rsid w:val="00B82C02"/>
    <w:rsid w:val="00B82C1C"/>
    <w:rsid w:val="00B83D44"/>
    <w:rsid w:val="00B84D01"/>
    <w:rsid w:val="00B84D32"/>
    <w:rsid w:val="00B84FE1"/>
    <w:rsid w:val="00B852F4"/>
    <w:rsid w:val="00B8671B"/>
    <w:rsid w:val="00B874A5"/>
    <w:rsid w:val="00B9023A"/>
    <w:rsid w:val="00B9096D"/>
    <w:rsid w:val="00B90F1E"/>
    <w:rsid w:val="00B916F7"/>
    <w:rsid w:val="00B91915"/>
    <w:rsid w:val="00B926DA"/>
    <w:rsid w:val="00B92A4E"/>
    <w:rsid w:val="00B933B3"/>
    <w:rsid w:val="00B95640"/>
    <w:rsid w:val="00B96043"/>
    <w:rsid w:val="00B96BCD"/>
    <w:rsid w:val="00B96F08"/>
    <w:rsid w:val="00B9786E"/>
    <w:rsid w:val="00B979EC"/>
    <w:rsid w:val="00BA11D8"/>
    <w:rsid w:val="00BA2805"/>
    <w:rsid w:val="00BA3129"/>
    <w:rsid w:val="00BA3167"/>
    <w:rsid w:val="00BA338E"/>
    <w:rsid w:val="00BA3CAD"/>
    <w:rsid w:val="00BA5814"/>
    <w:rsid w:val="00BA5926"/>
    <w:rsid w:val="00BA7BE1"/>
    <w:rsid w:val="00BB0176"/>
    <w:rsid w:val="00BB0B5F"/>
    <w:rsid w:val="00BB0DA1"/>
    <w:rsid w:val="00BB0EA0"/>
    <w:rsid w:val="00BB16E3"/>
    <w:rsid w:val="00BB2039"/>
    <w:rsid w:val="00BB21E8"/>
    <w:rsid w:val="00BB2276"/>
    <w:rsid w:val="00BB258B"/>
    <w:rsid w:val="00BB29FA"/>
    <w:rsid w:val="00BB3D5A"/>
    <w:rsid w:val="00BB4921"/>
    <w:rsid w:val="00BB528B"/>
    <w:rsid w:val="00BB5D44"/>
    <w:rsid w:val="00BB7A59"/>
    <w:rsid w:val="00BC0CFB"/>
    <w:rsid w:val="00BC141C"/>
    <w:rsid w:val="00BC2557"/>
    <w:rsid w:val="00BC389D"/>
    <w:rsid w:val="00BC455B"/>
    <w:rsid w:val="00BD32F7"/>
    <w:rsid w:val="00BD3A4B"/>
    <w:rsid w:val="00BD42B7"/>
    <w:rsid w:val="00BD4945"/>
    <w:rsid w:val="00BD64B4"/>
    <w:rsid w:val="00BE229B"/>
    <w:rsid w:val="00BE25A0"/>
    <w:rsid w:val="00BE260B"/>
    <w:rsid w:val="00BE3473"/>
    <w:rsid w:val="00BE45CF"/>
    <w:rsid w:val="00BE4D50"/>
    <w:rsid w:val="00BF03A7"/>
    <w:rsid w:val="00BF0DDA"/>
    <w:rsid w:val="00BF0E79"/>
    <w:rsid w:val="00BF16B6"/>
    <w:rsid w:val="00BF2D83"/>
    <w:rsid w:val="00BF3E3C"/>
    <w:rsid w:val="00BF6818"/>
    <w:rsid w:val="00BF71B7"/>
    <w:rsid w:val="00BF7604"/>
    <w:rsid w:val="00BF7F80"/>
    <w:rsid w:val="00C004AC"/>
    <w:rsid w:val="00C0124B"/>
    <w:rsid w:val="00C022C0"/>
    <w:rsid w:val="00C03AD5"/>
    <w:rsid w:val="00C03DED"/>
    <w:rsid w:val="00C05FD8"/>
    <w:rsid w:val="00C06032"/>
    <w:rsid w:val="00C1018F"/>
    <w:rsid w:val="00C12191"/>
    <w:rsid w:val="00C12270"/>
    <w:rsid w:val="00C1596C"/>
    <w:rsid w:val="00C15AA7"/>
    <w:rsid w:val="00C16402"/>
    <w:rsid w:val="00C178F9"/>
    <w:rsid w:val="00C22875"/>
    <w:rsid w:val="00C23D13"/>
    <w:rsid w:val="00C24FCB"/>
    <w:rsid w:val="00C251F6"/>
    <w:rsid w:val="00C25444"/>
    <w:rsid w:val="00C2718F"/>
    <w:rsid w:val="00C27AFD"/>
    <w:rsid w:val="00C308B4"/>
    <w:rsid w:val="00C30ACF"/>
    <w:rsid w:val="00C31250"/>
    <w:rsid w:val="00C32284"/>
    <w:rsid w:val="00C3266C"/>
    <w:rsid w:val="00C33231"/>
    <w:rsid w:val="00C33EC8"/>
    <w:rsid w:val="00C34450"/>
    <w:rsid w:val="00C35B97"/>
    <w:rsid w:val="00C36152"/>
    <w:rsid w:val="00C376D3"/>
    <w:rsid w:val="00C421E3"/>
    <w:rsid w:val="00C42494"/>
    <w:rsid w:val="00C42676"/>
    <w:rsid w:val="00C43711"/>
    <w:rsid w:val="00C447A9"/>
    <w:rsid w:val="00C44C55"/>
    <w:rsid w:val="00C45072"/>
    <w:rsid w:val="00C46260"/>
    <w:rsid w:val="00C46F19"/>
    <w:rsid w:val="00C47816"/>
    <w:rsid w:val="00C50297"/>
    <w:rsid w:val="00C50707"/>
    <w:rsid w:val="00C52506"/>
    <w:rsid w:val="00C52DEA"/>
    <w:rsid w:val="00C53AC7"/>
    <w:rsid w:val="00C54C58"/>
    <w:rsid w:val="00C627C8"/>
    <w:rsid w:val="00C64572"/>
    <w:rsid w:val="00C648FE"/>
    <w:rsid w:val="00C649F5"/>
    <w:rsid w:val="00C66027"/>
    <w:rsid w:val="00C66648"/>
    <w:rsid w:val="00C67F0F"/>
    <w:rsid w:val="00C70325"/>
    <w:rsid w:val="00C70612"/>
    <w:rsid w:val="00C72054"/>
    <w:rsid w:val="00C7263A"/>
    <w:rsid w:val="00C730DC"/>
    <w:rsid w:val="00C731C4"/>
    <w:rsid w:val="00C74087"/>
    <w:rsid w:val="00C77147"/>
    <w:rsid w:val="00C774CE"/>
    <w:rsid w:val="00C80386"/>
    <w:rsid w:val="00C80AB1"/>
    <w:rsid w:val="00C80E61"/>
    <w:rsid w:val="00C815D0"/>
    <w:rsid w:val="00C81638"/>
    <w:rsid w:val="00C83789"/>
    <w:rsid w:val="00C83DA9"/>
    <w:rsid w:val="00C84729"/>
    <w:rsid w:val="00C84A36"/>
    <w:rsid w:val="00C918A4"/>
    <w:rsid w:val="00C91E2C"/>
    <w:rsid w:val="00C95C69"/>
    <w:rsid w:val="00C97BE7"/>
    <w:rsid w:val="00CA0EBA"/>
    <w:rsid w:val="00CA0F35"/>
    <w:rsid w:val="00CA0F49"/>
    <w:rsid w:val="00CA2AEA"/>
    <w:rsid w:val="00CA2F9A"/>
    <w:rsid w:val="00CA4466"/>
    <w:rsid w:val="00CA4A4A"/>
    <w:rsid w:val="00CA4ECF"/>
    <w:rsid w:val="00CA52A7"/>
    <w:rsid w:val="00CA627E"/>
    <w:rsid w:val="00CA7E92"/>
    <w:rsid w:val="00CB0FE1"/>
    <w:rsid w:val="00CB0FF8"/>
    <w:rsid w:val="00CB30CD"/>
    <w:rsid w:val="00CB4017"/>
    <w:rsid w:val="00CB4664"/>
    <w:rsid w:val="00CB478D"/>
    <w:rsid w:val="00CB52C6"/>
    <w:rsid w:val="00CB63C9"/>
    <w:rsid w:val="00CC2139"/>
    <w:rsid w:val="00CC245F"/>
    <w:rsid w:val="00CC3A90"/>
    <w:rsid w:val="00CC4029"/>
    <w:rsid w:val="00CC58FD"/>
    <w:rsid w:val="00CC6AB0"/>
    <w:rsid w:val="00CD01AC"/>
    <w:rsid w:val="00CD0F5B"/>
    <w:rsid w:val="00CD2CBF"/>
    <w:rsid w:val="00CD39A4"/>
    <w:rsid w:val="00CE00B7"/>
    <w:rsid w:val="00CE0239"/>
    <w:rsid w:val="00CE1A31"/>
    <w:rsid w:val="00CE22C7"/>
    <w:rsid w:val="00CE7522"/>
    <w:rsid w:val="00CF0886"/>
    <w:rsid w:val="00CF17BF"/>
    <w:rsid w:val="00CF1B47"/>
    <w:rsid w:val="00CF1DCD"/>
    <w:rsid w:val="00CF2C62"/>
    <w:rsid w:val="00CF3072"/>
    <w:rsid w:val="00CF34BA"/>
    <w:rsid w:val="00CF3C00"/>
    <w:rsid w:val="00CF4BE9"/>
    <w:rsid w:val="00CF6233"/>
    <w:rsid w:val="00CF684D"/>
    <w:rsid w:val="00CF6F0A"/>
    <w:rsid w:val="00D00696"/>
    <w:rsid w:val="00D00765"/>
    <w:rsid w:val="00D01E45"/>
    <w:rsid w:val="00D02063"/>
    <w:rsid w:val="00D0236F"/>
    <w:rsid w:val="00D04B07"/>
    <w:rsid w:val="00D04D4D"/>
    <w:rsid w:val="00D053EA"/>
    <w:rsid w:val="00D05406"/>
    <w:rsid w:val="00D0596D"/>
    <w:rsid w:val="00D065AD"/>
    <w:rsid w:val="00D0736C"/>
    <w:rsid w:val="00D101C6"/>
    <w:rsid w:val="00D10349"/>
    <w:rsid w:val="00D1137C"/>
    <w:rsid w:val="00D122ED"/>
    <w:rsid w:val="00D128CF"/>
    <w:rsid w:val="00D13A1A"/>
    <w:rsid w:val="00D13CFA"/>
    <w:rsid w:val="00D15935"/>
    <w:rsid w:val="00D15B20"/>
    <w:rsid w:val="00D16A97"/>
    <w:rsid w:val="00D17327"/>
    <w:rsid w:val="00D17A43"/>
    <w:rsid w:val="00D21D01"/>
    <w:rsid w:val="00D2216A"/>
    <w:rsid w:val="00D230D7"/>
    <w:rsid w:val="00D23FF0"/>
    <w:rsid w:val="00D24B7E"/>
    <w:rsid w:val="00D25E5B"/>
    <w:rsid w:val="00D30188"/>
    <w:rsid w:val="00D30CF5"/>
    <w:rsid w:val="00D31BB5"/>
    <w:rsid w:val="00D32610"/>
    <w:rsid w:val="00D32723"/>
    <w:rsid w:val="00D33D26"/>
    <w:rsid w:val="00D34403"/>
    <w:rsid w:val="00D34DF4"/>
    <w:rsid w:val="00D35241"/>
    <w:rsid w:val="00D355AC"/>
    <w:rsid w:val="00D35D82"/>
    <w:rsid w:val="00D36EFE"/>
    <w:rsid w:val="00D37A6F"/>
    <w:rsid w:val="00D40E98"/>
    <w:rsid w:val="00D4146A"/>
    <w:rsid w:val="00D423B5"/>
    <w:rsid w:val="00D4580E"/>
    <w:rsid w:val="00D460F0"/>
    <w:rsid w:val="00D4625F"/>
    <w:rsid w:val="00D46D9A"/>
    <w:rsid w:val="00D470D2"/>
    <w:rsid w:val="00D47194"/>
    <w:rsid w:val="00D47AF6"/>
    <w:rsid w:val="00D47C75"/>
    <w:rsid w:val="00D502CA"/>
    <w:rsid w:val="00D51902"/>
    <w:rsid w:val="00D52069"/>
    <w:rsid w:val="00D52250"/>
    <w:rsid w:val="00D5259F"/>
    <w:rsid w:val="00D539BA"/>
    <w:rsid w:val="00D54954"/>
    <w:rsid w:val="00D55332"/>
    <w:rsid w:val="00D55B14"/>
    <w:rsid w:val="00D56C9C"/>
    <w:rsid w:val="00D56DF3"/>
    <w:rsid w:val="00D60A53"/>
    <w:rsid w:val="00D60C4F"/>
    <w:rsid w:val="00D623A3"/>
    <w:rsid w:val="00D627A6"/>
    <w:rsid w:val="00D63D52"/>
    <w:rsid w:val="00D64E8E"/>
    <w:rsid w:val="00D65507"/>
    <w:rsid w:val="00D65A40"/>
    <w:rsid w:val="00D6639B"/>
    <w:rsid w:val="00D666A4"/>
    <w:rsid w:val="00D66CC9"/>
    <w:rsid w:val="00D67B61"/>
    <w:rsid w:val="00D70029"/>
    <w:rsid w:val="00D70371"/>
    <w:rsid w:val="00D70408"/>
    <w:rsid w:val="00D712EF"/>
    <w:rsid w:val="00D713EA"/>
    <w:rsid w:val="00D71418"/>
    <w:rsid w:val="00D71BAC"/>
    <w:rsid w:val="00D72008"/>
    <w:rsid w:val="00D72C4F"/>
    <w:rsid w:val="00D732BD"/>
    <w:rsid w:val="00D736F5"/>
    <w:rsid w:val="00D80ADE"/>
    <w:rsid w:val="00D81111"/>
    <w:rsid w:val="00D81531"/>
    <w:rsid w:val="00D824EE"/>
    <w:rsid w:val="00D82DD9"/>
    <w:rsid w:val="00D83E00"/>
    <w:rsid w:val="00D8501C"/>
    <w:rsid w:val="00D87207"/>
    <w:rsid w:val="00D87C58"/>
    <w:rsid w:val="00D87DF8"/>
    <w:rsid w:val="00D91B97"/>
    <w:rsid w:val="00D93D8E"/>
    <w:rsid w:val="00D9416B"/>
    <w:rsid w:val="00D9502B"/>
    <w:rsid w:val="00D95524"/>
    <w:rsid w:val="00D96E7C"/>
    <w:rsid w:val="00DA085B"/>
    <w:rsid w:val="00DA2BBC"/>
    <w:rsid w:val="00DA2C79"/>
    <w:rsid w:val="00DA337F"/>
    <w:rsid w:val="00DA412C"/>
    <w:rsid w:val="00DA4807"/>
    <w:rsid w:val="00DA5295"/>
    <w:rsid w:val="00DA5E96"/>
    <w:rsid w:val="00DA6142"/>
    <w:rsid w:val="00DA6FB4"/>
    <w:rsid w:val="00DA7EFC"/>
    <w:rsid w:val="00DB1194"/>
    <w:rsid w:val="00DB33DA"/>
    <w:rsid w:val="00DB3C02"/>
    <w:rsid w:val="00DB54A0"/>
    <w:rsid w:val="00DC0D77"/>
    <w:rsid w:val="00DC14D1"/>
    <w:rsid w:val="00DC168C"/>
    <w:rsid w:val="00DC1DE7"/>
    <w:rsid w:val="00DC442E"/>
    <w:rsid w:val="00DC4978"/>
    <w:rsid w:val="00DC6056"/>
    <w:rsid w:val="00DC6819"/>
    <w:rsid w:val="00DC7478"/>
    <w:rsid w:val="00DC7D0A"/>
    <w:rsid w:val="00DD1172"/>
    <w:rsid w:val="00DD1F38"/>
    <w:rsid w:val="00DD2BB3"/>
    <w:rsid w:val="00DD2E5F"/>
    <w:rsid w:val="00DD2FE2"/>
    <w:rsid w:val="00DD5169"/>
    <w:rsid w:val="00DD66D9"/>
    <w:rsid w:val="00DD77E7"/>
    <w:rsid w:val="00DE10DC"/>
    <w:rsid w:val="00DE2372"/>
    <w:rsid w:val="00DE2804"/>
    <w:rsid w:val="00DE2B98"/>
    <w:rsid w:val="00DE2EB8"/>
    <w:rsid w:val="00DE4675"/>
    <w:rsid w:val="00DE51E8"/>
    <w:rsid w:val="00DE5280"/>
    <w:rsid w:val="00DE7D35"/>
    <w:rsid w:val="00DF0A71"/>
    <w:rsid w:val="00DF0FD4"/>
    <w:rsid w:val="00DF1EDB"/>
    <w:rsid w:val="00DF257B"/>
    <w:rsid w:val="00DF3888"/>
    <w:rsid w:val="00DF5715"/>
    <w:rsid w:val="00E03AC8"/>
    <w:rsid w:val="00E0402B"/>
    <w:rsid w:val="00E041D6"/>
    <w:rsid w:val="00E0729E"/>
    <w:rsid w:val="00E12072"/>
    <w:rsid w:val="00E13A27"/>
    <w:rsid w:val="00E13FCF"/>
    <w:rsid w:val="00E14831"/>
    <w:rsid w:val="00E14AEC"/>
    <w:rsid w:val="00E17B8C"/>
    <w:rsid w:val="00E201B5"/>
    <w:rsid w:val="00E223B1"/>
    <w:rsid w:val="00E226E5"/>
    <w:rsid w:val="00E26042"/>
    <w:rsid w:val="00E32C2B"/>
    <w:rsid w:val="00E33AE7"/>
    <w:rsid w:val="00E35A12"/>
    <w:rsid w:val="00E35B1E"/>
    <w:rsid w:val="00E36718"/>
    <w:rsid w:val="00E36B84"/>
    <w:rsid w:val="00E3720B"/>
    <w:rsid w:val="00E37E42"/>
    <w:rsid w:val="00E401E7"/>
    <w:rsid w:val="00E408A9"/>
    <w:rsid w:val="00E428B7"/>
    <w:rsid w:val="00E4358C"/>
    <w:rsid w:val="00E444D0"/>
    <w:rsid w:val="00E463F3"/>
    <w:rsid w:val="00E46931"/>
    <w:rsid w:val="00E46B57"/>
    <w:rsid w:val="00E46DB5"/>
    <w:rsid w:val="00E472A0"/>
    <w:rsid w:val="00E50A02"/>
    <w:rsid w:val="00E50EF9"/>
    <w:rsid w:val="00E50F3B"/>
    <w:rsid w:val="00E520B5"/>
    <w:rsid w:val="00E52A1A"/>
    <w:rsid w:val="00E53A39"/>
    <w:rsid w:val="00E53A7C"/>
    <w:rsid w:val="00E53DF5"/>
    <w:rsid w:val="00E54208"/>
    <w:rsid w:val="00E56963"/>
    <w:rsid w:val="00E573BC"/>
    <w:rsid w:val="00E61081"/>
    <w:rsid w:val="00E61391"/>
    <w:rsid w:val="00E61637"/>
    <w:rsid w:val="00E620E7"/>
    <w:rsid w:val="00E64645"/>
    <w:rsid w:val="00E64E1C"/>
    <w:rsid w:val="00E65B44"/>
    <w:rsid w:val="00E66229"/>
    <w:rsid w:val="00E67179"/>
    <w:rsid w:val="00E67CA5"/>
    <w:rsid w:val="00E7013A"/>
    <w:rsid w:val="00E70459"/>
    <w:rsid w:val="00E707D3"/>
    <w:rsid w:val="00E71059"/>
    <w:rsid w:val="00E71114"/>
    <w:rsid w:val="00E715CF"/>
    <w:rsid w:val="00E71BBF"/>
    <w:rsid w:val="00E71C8E"/>
    <w:rsid w:val="00E72DD5"/>
    <w:rsid w:val="00E74A03"/>
    <w:rsid w:val="00E76E50"/>
    <w:rsid w:val="00E77009"/>
    <w:rsid w:val="00E77E8F"/>
    <w:rsid w:val="00E80F7C"/>
    <w:rsid w:val="00E815BC"/>
    <w:rsid w:val="00E81764"/>
    <w:rsid w:val="00E82403"/>
    <w:rsid w:val="00E82779"/>
    <w:rsid w:val="00E827DB"/>
    <w:rsid w:val="00E8508B"/>
    <w:rsid w:val="00E86D0E"/>
    <w:rsid w:val="00E877FF"/>
    <w:rsid w:val="00E956FC"/>
    <w:rsid w:val="00EA063A"/>
    <w:rsid w:val="00EA06F3"/>
    <w:rsid w:val="00EA1CF2"/>
    <w:rsid w:val="00EA22AE"/>
    <w:rsid w:val="00EA2A22"/>
    <w:rsid w:val="00EA3857"/>
    <w:rsid w:val="00EA4713"/>
    <w:rsid w:val="00EA48FB"/>
    <w:rsid w:val="00EA521F"/>
    <w:rsid w:val="00EB2297"/>
    <w:rsid w:val="00EB2A21"/>
    <w:rsid w:val="00EB2D10"/>
    <w:rsid w:val="00EB4DDB"/>
    <w:rsid w:val="00EB67FE"/>
    <w:rsid w:val="00EB70ED"/>
    <w:rsid w:val="00EB71F7"/>
    <w:rsid w:val="00EC067E"/>
    <w:rsid w:val="00EC3462"/>
    <w:rsid w:val="00EC401F"/>
    <w:rsid w:val="00ED0C04"/>
    <w:rsid w:val="00ED128A"/>
    <w:rsid w:val="00ED154A"/>
    <w:rsid w:val="00ED2C8A"/>
    <w:rsid w:val="00ED2E99"/>
    <w:rsid w:val="00ED34C1"/>
    <w:rsid w:val="00ED3798"/>
    <w:rsid w:val="00ED3CCE"/>
    <w:rsid w:val="00ED4185"/>
    <w:rsid w:val="00ED7CC8"/>
    <w:rsid w:val="00EE013F"/>
    <w:rsid w:val="00EE23EF"/>
    <w:rsid w:val="00EE26DA"/>
    <w:rsid w:val="00EE40F1"/>
    <w:rsid w:val="00EE6760"/>
    <w:rsid w:val="00EE730E"/>
    <w:rsid w:val="00EE77AF"/>
    <w:rsid w:val="00EF17E8"/>
    <w:rsid w:val="00EF3354"/>
    <w:rsid w:val="00EF3DBD"/>
    <w:rsid w:val="00EF47BB"/>
    <w:rsid w:val="00EF5372"/>
    <w:rsid w:val="00EF6781"/>
    <w:rsid w:val="00EF78AC"/>
    <w:rsid w:val="00F004D8"/>
    <w:rsid w:val="00F0345B"/>
    <w:rsid w:val="00F047C4"/>
    <w:rsid w:val="00F05D40"/>
    <w:rsid w:val="00F0654B"/>
    <w:rsid w:val="00F1202C"/>
    <w:rsid w:val="00F12538"/>
    <w:rsid w:val="00F1419B"/>
    <w:rsid w:val="00F15D90"/>
    <w:rsid w:val="00F217E5"/>
    <w:rsid w:val="00F21FE3"/>
    <w:rsid w:val="00F222C5"/>
    <w:rsid w:val="00F23C23"/>
    <w:rsid w:val="00F23EA4"/>
    <w:rsid w:val="00F26960"/>
    <w:rsid w:val="00F30882"/>
    <w:rsid w:val="00F30C54"/>
    <w:rsid w:val="00F30D5E"/>
    <w:rsid w:val="00F31FD9"/>
    <w:rsid w:val="00F33734"/>
    <w:rsid w:val="00F352A0"/>
    <w:rsid w:val="00F35931"/>
    <w:rsid w:val="00F3601F"/>
    <w:rsid w:val="00F3662F"/>
    <w:rsid w:val="00F36CA6"/>
    <w:rsid w:val="00F37401"/>
    <w:rsid w:val="00F40002"/>
    <w:rsid w:val="00F4113A"/>
    <w:rsid w:val="00F42B55"/>
    <w:rsid w:val="00F4407E"/>
    <w:rsid w:val="00F44946"/>
    <w:rsid w:val="00F45505"/>
    <w:rsid w:val="00F457CD"/>
    <w:rsid w:val="00F4656F"/>
    <w:rsid w:val="00F468ED"/>
    <w:rsid w:val="00F4725C"/>
    <w:rsid w:val="00F47396"/>
    <w:rsid w:val="00F47BC6"/>
    <w:rsid w:val="00F47FD3"/>
    <w:rsid w:val="00F507A7"/>
    <w:rsid w:val="00F50DA4"/>
    <w:rsid w:val="00F5140B"/>
    <w:rsid w:val="00F51FF0"/>
    <w:rsid w:val="00F52926"/>
    <w:rsid w:val="00F54524"/>
    <w:rsid w:val="00F54B3F"/>
    <w:rsid w:val="00F54BB6"/>
    <w:rsid w:val="00F54E42"/>
    <w:rsid w:val="00F55296"/>
    <w:rsid w:val="00F554ED"/>
    <w:rsid w:val="00F5562D"/>
    <w:rsid w:val="00F562E0"/>
    <w:rsid w:val="00F5645C"/>
    <w:rsid w:val="00F56837"/>
    <w:rsid w:val="00F57610"/>
    <w:rsid w:val="00F60596"/>
    <w:rsid w:val="00F62A14"/>
    <w:rsid w:val="00F62B32"/>
    <w:rsid w:val="00F63F29"/>
    <w:rsid w:val="00F6721F"/>
    <w:rsid w:val="00F675CF"/>
    <w:rsid w:val="00F701F8"/>
    <w:rsid w:val="00F7131B"/>
    <w:rsid w:val="00F722E3"/>
    <w:rsid w:val="00F72A63"/>
    <w:rsid w:val="00F77A40"/>
    <w:rsid w:val="00F80456"/>
    <w:rsid w:val="00F80A33"/>
    <w:rsid w:val="00F813F5"/>
    <w:rsid w:val="00F81A01"/>
    <w:rsid w:val="00F8305E"/>
    <w:rsid w:val="00F83173"/>
    <w:rsid w:val="00F8473F"/>
    <w:rsid w:val="00F8536E"/>
    <w:rsid w:val="00F85604"/>
    <w:rsid w:val="00F85818"/>
    <w:rsid w:val="00F879A6"/>
    <w:rsid w:val="00F903A0"/>
    <w:rsid w:val="00F90E36"/>
    <w:rsid w:val="00F9214D"/>
    <w:rsid w:val="00F92FF2"/>
    <w:rsid w:val="00F933C0"/>
    <w:rsid w:val="00F93BAD"/>
    <w:rsid w:val="00F940B3"/>
    <w:rsid w:val="00F94869"/>
    <w:rsid w:val="00F94AE9"/>
    <w:rsid w:val="00F96E5C"/>
    <w:rsid w:val="00F97A32"/>
    <w:rsid w:val="00F97DD0"/>
    <w:rsid w:val="00FA191F"/>
    <w:rsid w:val="00FA206D"/>
    <w:rsid w:val="00FA502B"/>
    <w:rsid w:val="00FA5287"/>
    <w:rsid w:val="00FA5694"/>
    <w:rsid w:val="00FA5CBA"/>
    <w:rsid w:val="00FA7CB4"/>
    <w:rsid w:val="00FB06DB"/>
    <w:rsid w:val="00FB150A"/>
    <w:rsid w:val="00FB153F"/>
    <w:rsid w:val="00FB155F"/>
    <w:rsid w:val="00FB20A5"/>
    <w:rsid w:val="00FB32F2"/>
    <w:rsid w:val="00FB38FE"/>
    <w:rsid w:val="00FB6BF9"/>
    <w:rsid w:val="00FB6D56"/>
    <w:rsid w:val="00FB74F8"/>
    <w:rsid w:val="00FC0701"/>
    <w:rsid w:val="00FC0FE6"/>
    <w:rsid w:val="00FC17BE"/>
    <w:rsid w:val="00FC1C97"/>
    <w:rsid w:val="00FC2AF0"/>
    <w:rsid w:val="00FC70DD"/>
    <w:rsid w:val="00FC77A9"/>
    <w:rsid w:val="00FD1BA4"/>
    <w:rsid w:val="00FD3AEF"/>
    <w:rsid w:val="00FD5E40"/>
    <w:rsid w:val="00FE1BE0"/>
    <w:rsid w:val="00FE3053"/>
    <w:rsid w:val="00FE62AC"/>
    <w:rsid w:val="00FE65E2"/>
    <w:rsid w:val="00FE6685"/>
    <w:rsid w:val="00FE73F6"/>
    <w:rsid w:val="00FE7CBE"/>
    <w:rsid w:val="00FE7E58"/>
    <w:rsid w:val="00FF076E"/>
    <w:rsid w:val="00FF0C77"/>
    <w:rsid w:val="00FF1362"/>
    <w:rsid w:val="00FF1555"/>
    <w:rsid w:val="00FF1703"/>
    <w:rsid w:val="00FF1C5D"/>
    <w:rsid w:val="00FF1DBA"/>
    <w:rsid w:val="00FF52D2"/>
    <w:rsid w:val="00FF5C99"/>
    <w:rsid w:val="00FF5CD3"/>
    <w:rsid w:val="00FF5EE1"/>
    <w:rsid w:val="00FF634E"/>
    <w:rsid w:val="00FF6543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B5B760"/>
  <w15:chartTrackingRefBased/>
  <w15:docId w15:val="{E5587F9B-E63F-4728-B193-3466ADCD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2E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01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01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10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D65D3"/>
  </w:style>
  <w:style w:type="character" w:styleId="Hyperlink">
    <w:name w:val="Hyperlink"/>
    <w:rsid w:val="002E23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3DAB"/>
    <w:pPr>
      <w:ind w:left="720"/>
    </w:pPr>
  </w:style>
  <w:style w:type="paragraph" w:styleId="BalloonText">
    <w:name w:val="Balloon Text"/>
    <w:basedOn w:val="Normal"/>
    <w:link w:val="BalloonTextChar"/>
    <w:rsid w:val="00BA3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3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Introduction: The Fair Trade Sustainability’s Fair Trade Standard requires that the actual producers of the raw products are being paid a fair price, in the case of organic products at least 5% more than the current market price</vt:lpstr>
    </vt:vector>
  </TitlesOfParts>
  <Company>Organic Insights, Inc.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 The Fair Trade Sustainability’s Fair Trade Standard requires that the actual producers of the raw products are being paid a fair price, in the case of organic products at least 5% more than the current market price</dc:title>
  <dc:subject/>
  <dc:creator>Winfried</dc:creator>
  <cp:keywords/>
  <cp:lastModifiedBy>Winfried</cp:lastModifiedBy>
  <cp:revision>3</cp:revision>
  <cp:lastPrinted>2014-08-12T18:37:00Z</cp:lastPrinted>
  <dcterms:created xsi:type="dcterms:W3CDTF">2017-09-14T18:12:00Z</dcterms:created>
  <dcterms:modified xsi:type="dcterms:W3CDTF">2017-09-14T18:13:00Z</dcterms:modified>
</cp:coreProperties>
</file>